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2A8" w:rsidRDefault="007F32A8" w:rsidP="007F32A8">
      <w:pPr>
        <w:tabs>
          <w:tab w:val="left" w:pos="3060"/>
          <w:tab w:val="left" w:pos="6765"/>
        </w:tabs>
        <w:spacing w:after="0" w:line="240" w:lineRule="auto"/>
        <w:ind w:right="-143"/>
        <w:rPr>
          <w:rFonts w:ascii="Times New Roman" w:hAnsi="Times New Roman" w:cs="Times New Roman"/>
          <w:b/>
          <w:sz w:val="24"/>
        </w:rPr>
      </w:pPr>
    </w:p>
    <w:p w:rsidR="007F32A8" w:rsidRPr="007F32A8" w:rsidRDefault="007F32A8" w:rsidP="007F32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A8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  <w:r w:rsidRPr="007F32A8">
        <w:rPr>
          <w:rFonts w:ascii="Times New Roman" w:hAnsi="Times New Roman" w:cs="Times New Roman"/>
          <w:b/>
          <w:sz w:val="24"/>
          <w:szCs w:val="24"/>
        </w:rPr>
        <w:br/>
        <w:t>«Волгоградская школа – интернат №2»</w:t>
      </w:r>
    </w:p>
    <w:tbl>
      <w:tblPr>
        <w:tblW w:w="9890" w:type="dxa"/>
        <w:tblInd w:w="-284" w:type="dxa"/>
        <w:tblLook w:val="04A0"/>
      </w:tblPr>
      <w:tblGrid>
        <w:gridCol w:w="3511"/>
        <w:gridCol w:w="3118"/>
        <w:gridCol w:w="3261"/>
      </w:tblGrid>
      <w:tr w:rsidR="007F32A8" w:rsidTr="007F32A8">
        <w:trPr>
          <w:trHeight w:val="3460"/>
        </w:trPr>
        <w:tc>
          <w:tcPr>
            <w:tcW w:w="3511" w:type="dxa"/>
          </w:tcPr>
          <w:p w:rsidR="007F32A8" w:rsidRDefault="007F32A8" w:rsidP="000404F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Руководитель</w:t>
            </w:r>
            <w:r w:rsidR="00E94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________(Н.А Бондарева)</w:t>
            </w:r>
          </w:p>
          <w:p w:rsidR="007F32A8" w:rsidRDefault="007F32A8" w:rsidP="007F32A8">
            <w:pPr>
              <w:pStyle w:val="a3"/>
              <w:tabs>
                <w:tab w:val="left" w:pos="284"/>
                <w:tab w:val="left" w:pos="426"/>
                <w:tab w:val="left" w:pos="6237"/>
              </w:tabs>
              <w:jc w:val="left"/>
            </w:pPr>
            <w:proofErr w:type="gramStart"/>
            <w:r>
              <w:t>Принята</w:t>
            </w:r>
            <w:proofErr w:type="gramEnd"/>
            <w:r>
              <w:t xml:space="preserve">  решением педагогического совета протокол</w:t>
            </w:r>
          </w:p>
          <w:p w:rsidR="007F32A8" w:rsidRDefault="007F32A8" w:rsidP="000404F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r>
              <w:t xml:space="preserve">от 28  августа 2025 г. № 1 </w:t>
            </w:r>
          </w:p>
          <w:p w:rsidR="007F32A8" w:rsidRDefault="007F32A8" w:rsidP="000404F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  <w:p w:rsidR="007F32A8" w:rsidRDefault="007F32A8" w:rsidP="000404F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  <w:proofErr w:type="gramStart"/>
            <w:r>
              <w:t>Рассмотрена</w:t>
            </w:r>
            <w:proofErr w:type="gramEnd"/>
            <w:r>
              <w:t xml:space="preserve"> на заседании МО</w:t>
            </w:r>
            <w:r>
              <w:br/>
              <w:t xml:space="preserve">протокол </w:t>
            </w:r>
            <w:r>
              <w:br/>
              <w:t>от «___» августа 2025г. №_____</w:t>
            </w:r>
          </w:p>
        </w:tc>
        <w:tc>
          <w:tcPr>
            <w:tcW w:w="3118" w:type="dxa"/>
            <w:hideMark/>
          </w:tcPr>
          <w:p w:rsidR="007F32A8" w:rsidRDefault="007F32A8" w:rsidP="000404F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заместитель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 (О.Н. Персидская)</w:t>
            </w:r>
          </w:p>
        </w:tc>
        <w:tc>
          <w:tcPr>
            <w:tcW w:w="3261" w:type="dxa"/>
            <w:hideMark/>
          </w:tcPr>
          <w:p w:rsidR="007F32A8" w:rsidRDefault="007F32A8" w:rsidP="000404F6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 xml:space="preserve">«Утверждена» </w:t>
            </w:r>
            <w:r>
              <w:br/>
              <w:t xml:space="preserve">директор ГКОУ </w:t>
            </w:r>
          </w:p>
          <w:p w:rsidR="007F32A8" w:rsidRDefault="007F32A8" w:rsidP="000404F6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«Волгоградская школа-интернат №2</w:t>
            </w:r>
          </w:p>
          <w:p w:rsidR="007F32A8" w:rsidRDefault="007F32A8" w:rsidP="000404F6">
            <w:pPr>
              <w:pStyle w:val="a3"/>
              <w:tabs>
                <w:tab w:val="left" w:pos="0"/>
                <w:tab w:val="left" w:pos="6237"/>
              </w:tabs>
              <w:jc w:val="left"/>
            </w:pPr>
            <w:r>
              <w:t>________ (А.М.</w:t>
            </w:r>
            <w:r w:rsidR="00E94047">
              <w:t xml:space="preserve"> </w:t>
            </w:r>
            <w:proofErr w:type="spellStart"/>
            <w:r>
              <w:t>Небыков</w:t>
            </w:r>
            <w:proofErr w:type="spellEnd"/>
            <w:r>
              <w:t>)</w:t>
            </w:r>
          </w:p>
        </w:tc>
      </w:tr>
      <w:tr w:rsidR="007F32A8" w:rsidTr="000404F6">
        <w:tc>
          <w:tcPr>
            <w:tcW w:w="3511" w:type="dxa"/>
          </w:tcPr>
          <w:p w:rsidR="007F32A8" w:rsidRDefault="007F32A8" w:rsidP="000404F6">
            <w:pPr>
              <w:pStyle w:val="a3"/>
              <w:tabs>
                <w:tab w:val="left" w:pos="284"/>
                <w:tab w:val="left" w:pos="426"/>
                <w:tab w:val="left" w:pos="6237"/>
              </w:tabs>
            </w:pPr>
          </w:p>
        </w:tc>
        <w:tc>
          <w:tcPr>
            <w:tcW w:w="3118" w:type="dxa"/>
          </w:tcPr>
          <w:p w:rsidR="007F32A8" w:rsidRDefault="007F32A8" w:rsidP="000404F6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F32A8" w:rsidRDefault="007F32A8" w:rsidP="000404F6">
            <w:pPr>
              <w:pStyle w:val="a3"/>
              <w:tabs>
                <w:tab w:val="left" w:pos="0"/>
                <w:tab w:val="left" w:pos="6237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приказом</w:t>
            </w:r>
          </w:p>
          <w:p w:rsidR="007F32A8" w:rsidRDefault="007F32A8" w:rsidP="000404F6">
            <w:pPr>
              <w:pStyle w:val="a3"/>
              <w:tabs>
                <w:tab w:val="left" w:pos="0"/>
                <w:tab w:val="left" w:pos="6237"/>
              </w:tabs>
            </w:pPr>
            <w:r>
              <w:t>от 28 августа   2025 г. № 312</w:t>
            </w:r>
          </w:p>
          <w:p w:rsidR="007F32A8" w:rsidRDefault="007F32A8" w:rsidP="000404F6">
            <w:pPr>
              <w:pStyle w:val="a3"/>
              <w:tabs>
                <w:tab w:val="left" w:pos="0"/>
                <w:tab w:val="left" w:pos="6237"/>
              </w:tabs>
            </w:pPr>
          </w:p>
        </w:tc>
      </w:tr>
    </w:tbl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7F32A8" w:rsidRDefault="007F32A8" w:rsidP="00E602B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</w:rPr>
      </w:pPr>
    </w:p>
    <w:p w:rsidR="00E602B8" w:rsidRPr="00110611" w:rsidRDefault="00E602B8" w:rsidP="007F32A8">
      <w:pPr>
        <w:tabs>
          <w:tab w:val="left" w:pos="3060"/>
          <w:tab w:val="left" w:pos="6765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4"/>
        </w:rPr>
      </w:pPr>
      <w:r w:rsidRPr="00427D52">
        <w:rPr>
          <w:rFonts w:ascii="Times New Roman" w:hAnsi="Times New Roman" w:cs="Times New Roman"/>
          <w:b/>
          <w:sz w:val="32"/>
        </w:rPr>
        <w:t>Рабочая программа</w:t>
      </w:r>
    </w:p>
    <w:p w:rsidR="00E602B8" w:rsidRPr="00427D52" w:rsidRDefault="00E602B8" w:rsidP="00E602B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427D52">
        <w:rPr>
          <w:rFonts w:ascii="Times New Roman" w:hAnsi="Times New Roman" w:cs="Times New Roman"/>
          <w:b/>
          <w:sz w:val="32"/>
        </w:rPr>
        <w:t xml:space="preserve">по </w:t>
      </w:r>
      <w:r>
        <w:rPr>
          <w:rFonts w:ascii="Times New Roman" w:hAnsi="Times New Roman" w:cs="Times New Roman"/>
          <w:b/>
          <w:sz w:val="32"/>
        </w:rPr>
        <w:t>адаптивной  физкультуре</w:t>
      </w:r>
    </w:p>
    <w:p w:rsidR="00E602B8" w:rsidRPr="006353D8" w:rsidRDefault="007F32A8" w:rsidP="00E602B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11«В</w:t>
      </w:r>
      <w:r w:rsidR="00E602B8" w:rsidRPr="006353D8">
        <w:rPr>
          <w:rFonts w:ascii="Times New Roman" w:hAnsi="Times New Roman" w:cs="Times New Roman"/>
          <w:sz w:val="32"/>
        </w:rPr>
        <w:t>» класс (вариант 2)</w:t>
      </w:r>
    </w:p>
    <w:p w:rsidR="00E602B8" w:rsidRPr="00427D52" w:rsidRDefault="00E602B8" w:rsidP="00E602B8">
      <w:pPr>
        <w:tabs>
          <w:tab w:val="left" w:pos="2190"/>
        </w:tabs>
        <w:spacing w:line="240" w:lineRule="auto"/>
        <w:jc w:val="center"/>
        <w:rPr>
          <w:rFonts w:ascii="Times New Roman" w:hAnsi="Times New Roman" w:cs="Times New Roman"/>
          <w:sz w:val="32"/>
        </w:rPr>
      </w:pPr>
    </w:p>
    <w:p w:rsidR="00E602B8" w:rsidRPr="00427D52" w:rsidRDefault="00E602B8" w:rsidP="00E602B8">
      <w:pPr>
        <w:rPr>
          <w:rFonts w:ascii="Times New Roman" w:hAnsi="Times New Roman" w:cs="Times New Roman"/>
          <w:sz w:val="32"/>
        </w:rPr>
      </w:pPr>
    </w:p>
    <w:p w:rsidR="00E602B8" w:rsidRDefault="00E602B8" w:rsidP="00E602B8">
      <w:pPr>
        <w:rPr>
          <w:rFonts w:ascii="Times New Roman" w:hAnsi="Times New Roman" w:cs="Times New Roman"/>
          <w:sz w:val="32"/>
        </w:rPr>
      </w:pPr>
    </w:p>
    <w:p w:rsidR="00E602B8" w:rsidRDefault="00E602B8" w:rsidP="00E602B8">
      <w:pPr>
        <w:rPr>
          <w:rFonts w:ascii="Times New Roman" w:hAnsi="Times New Roman" w:cs="Times New Roman"/>
          <w:sz w:val="32"/>
        </w:rPr>
      </w:pPr>
    </w:p>
    <w:p w:rsidR="00E602B8" w:rsidRDefault="00E602B8" w:rsidP="00E602B8">
      <w:pPr>
        <w:tabs>
          <w:tab w:val="left" w:pos="2970"/>
        </w:tabs>
        <w:rPr>
          <w:rFonts w:ascii="Times New Roman" w:hAnsi="Times New Roman" w:cs="Times New Roman"/>
          <w:sz w:val="24"/>
        </w:rPr>
      </w:pPr>
    </w:p>
    <w:p w:rsidR="00E602B8" w:rsidRDefault="00E602B8" w:rsidP="00E602B8">
      <w:pPr>
        <w:tabs>
          <w:tab w:val="left" w:pos="2970"/>
        </w:tabs>
        <w:rPr>
          <w:rFonts w:ascii="Times New Roman" w:hAnsi="Times New Roman" w:cs="Times New Roman"/>
          <w:sz w:val="24"/>
        </w:rPr>
      </w:pPr>
    </w:p>
    <w:p w:rsidR="00E602B8" w:rsidRPr="00B54EA9" w:rsidRDefault="00E602B8" w:rsidP="00E602B8">
      <w:pPr>
        <w:tabs>
          <w:tab w:val="left" w:pos="21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B54EA9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E602B8" w:rsidRDefault="00E602B8" w:rsidP="00E602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</w:t>
      </w:r>
      <w:r w:rsidRPr="00B54EA9">
        <w:rPr>
          <w:rFonts w:ascii="Times New Roman" w:hAnsi="Times New Roman" w:cs="Times New Roman"/>
          <w:sz w:val="24"/>
          <w:szCs w:val="24"/>
        </w:rPr>
        <w:t>читель</w:t>
      </w:r>
    </w:p>
    <w:p w:rsidR="00E602B8" w:rsidRPr="00423B67" w:rsidRDefault="00E602B8" w:rsidP="00E602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B54E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EA9">
        <w:rPr>
          <w:rFonts w:ascii="Times New Roman" w:hAnsi="Times New Roman" w:cs="Times New Roman"/>
          <w:sz w:val="24"/>
          <w:szCs w:val="24"/>
        </w:rPr>
        <w:t>Рачковская</w:t>
      </w:r>
      <w:proofErr w:type="spellEnd"/>
      <w:r w:rsidRPr="00B54EA9">
        <w:rPr>
          <w:rFonts w:ascii="Times New Roman" w:hAnsi="Times New Roman" w:cs="Times New Roman"/>
          <w:sz w:val="24"/>
          <w:szCs w:val="24"/>
        </w:rPr>
        <w:t xml:space="preserve">  Алина Михайловна</w:t>
      </w:r>
    </w:p>
    <w:p w:rsidR="00E602B8" w:rsidRDefault="00E602B8" w:rsidP="00E602B8">
      <w:pPr>
        <w:rPr>
          <w:rFonts w:ascii="Times New Roman" w:hAnsi="Times New Roman" w:cs="Times New Roman"/>
          <w:sz w:val="24"/>
        </w:rPr>
      </w:pPr>
    </w:p>
    <w:p w:rsidR="00E602B8" w:rsidRDefault="00E602B8" w:rsidP="007F32A8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Пояснительная записка</w:t>
      </w:r>
    </w:p>
    <w:p w:rsidR="00E602B8" w:rsidRDefault="00E602B8" w:rsidP="00CC18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2B11"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 по адаптивной  физической  культуре для  11  класса</w:t>
      </w:r>
      <w:r w:rsidRPr="00682B11">
        <w:rPr>
          <w:rFonts w:ascii="Times New Roman" w:hAnsi="Times New Roman" w:cs="Times New Roman"/>
          <w:sz w:val="28"/>
          <w:szCs w:val="28"/>
        </w:rPr>
        <w:t xml:space="preserve"> разработана на основании:</w:t>
      </w:r>
    </w:p>
    <w:p w:rsidR="00324637" w:rsidRDefault="00324637" w:rsidP="00324637">
      <w:pPr>
        <w:pStyle w:val="ac"/>
        <w:numPr>
          <w:ilvl w:val="0"/>
          <w:numId w:val="25"/>
        </w:numPr>
        <w:spacing w:line="240" w:lineRule="auto"/>
        <w:contextualSpacing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г. № 273-ФЗ «Об образовании 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Федерации»;</w:t>
      </w:r>
    </w:p>
    <w:p w:rsidR="00324637" w:rsidRDefault="00324637" w:rsidP="00324637">
      <w:pPr>
        <w:pStyle w:val="a5"/>
        <w:numPr>
          <w:ilvl w:val="0"/>
          <w:numId w:val="25"/>
        </w:numPr>
        <w:ind w:left="0" w:firstLine="284"/>
        <w:jc w:val="both"/>
      </w:pPr>
      <w:r>
        <w:t>приказ Министерства образования Российской Федерации от 10.04.2002 года № 29/2065-п «Об утверждении учебных планов специальных (коррекционных) образовательных учреждений для обучающихся воспита</w:t>
      </w:r>
      <w:r>
        <w:t>н</w:t>
      </w:r>
      <w:r>
        <w:t>ников с отклонениями в развитии»;</w:t>
      </w:r>
    </w:p>
    <w:p w:rsidR="00324637" w:rsidRDefault="00324637" w:rsidP="00324637">
      <w:pPr>
        <w:pStyle w:val="a5"/>
        <w:numPr>
          <w:ilvl w:val="0"/>
          <w:numId w:val="25"/>
        </w:numPr>
        <w:ind w:left="0" w:firstLine="284"/>
        <w:jc w:val="both"/>
      </w:pPr>
      <w:r>
        <w:t>приказа Министерства просвещения Российской Федерации» от 22.03.2021 № 115 "Об утверждении Порядка организации и осуществления образовательной деятельности по основным общеобразовательным програ</w:t>
      </w:r>
      <w:r>
        <w:t>м</w:t>
      </w:r>
      <w:r>
        <w:t xml:space="preserve">мам - образовательным программам начального общего, основного общего и среднего общего образования"; </w:t>
      </w:r>
    </w:p>
    <w:p w:rsidR="00324637" w:rsidRDefault="00324637" w:rsidP="00324637">
      <w:pPr>
        <w:pStyle w:val="a5"/>
        <w:numPr>
          <w:ilvl w:val="0"/>
          <w:numId w:val="25"/>
        </w:numPr>
        <w:ind w:left="0" w:firstLine="284"/>
        <w:jc w:val="both"/>
      </w:pPr>
      <w: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</w:t>
      </w:r>
      <w:r>
        <w:t>н</w:t>
      </w:r>
      <w:r>
        <w:t xml:space="preserve">ного санитарного врача Российской Федерации от 28.09.2020 г. № 28; </w:t>
      </w:r>
    </w:p>
    <w:p w:rsidR="00324637" w:rsidRDefault="00324637" w:rsidP="00324637">
      <w:pPr>
        <w:pStyle w:val="a5"/>
        <w:numPr>
          <w:ilvl w:val="0"/>
          <w:numId w:val="25"/>
        </w:numPr>
        <w:ind w:left="0" w:firstLine="284"/>
        <w:jc w:val="both"/>
      </w:pPr>
      <w:proofErr w:type="gramStart"/>
      <w: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обитания» утвержденные постановлением главного государственного санитарного врача российской федерации федеральной службы по надзору в сфере защиты прав потребителей и благопол</w:t>
      </w:r>
      <w:r>
        <w:t>у</w:t>
      </w:r>
      <w:r>
        <w:t xml:space="preserve">чия человека от 28 января 2021 г. </w:t>
      </w:r>
      <w:proofErr w:type="gramEnd"/>
    </w:p>
    <w:p w:rsidR="00324637" w:rsidRPr="00A22459" w:rsidRDefault="00324637" w:rsidP="00324637">
      <w:pPr>
        <w:pStyle w:val="a5"/>
        <w:numPr>
          <w:ilvl w:val="0"/>
          <w:numId w:val="25"/>
        </w:numPr>
        <w:ind w:left="0" w:firstLine="284"/>
        <w:jc w:val="both"/>
      </w:pPr>
      <w:r w:rsidRPr="00A22459">
        <w:t>приказ Министерства просвещения Российской Федерации от 26.06.2025 № 495 "Об утверждении федерального перечня учебников, допущенных к использованию при реализации имеющих государственную аккредитацию о</w:t>
      </w:r>
      <w:r w:rsidRPr="00A22459">
        <w:t>б</w:t>
      </w:r>
      <w:r w:rsidRPr="00A22459">
        <w:t>разовательных программ начального общего, основного общего, среднего общего образования организациями, осуществляющими образов</w:t>
      </w:r>
      <w:r w:rsidRPr="00A22459">
        <w:t>а</w:t>
      </w:r>
      <w:r w:rsidRPr="00A22459">
        <w:t>тельную деятельность, и установлении предельного срока использования и</w:t>
      </w:r>
      <w:r w:rsidRPr="00A22459">
        <w:t>с</w:t>
      </w:r>
      <w:r w:rsidRPr="00A22459">
        <w:t>ключенных учебников и разработанных в комплекте с ними учебных пос</w:t>
      </w:r>
      <w:r w:rsidRPr="00A22459">
        <w:t>о</w:t>
      </w:r>
      <w:r w:rsidRPr="00A22459">
        <w:t>бий";</w:t>
      </w:r>
    </w:p>
    <w:p w:rsidR="00E602B8" w:rsidRPr="00324637" w:rsidRDefault="00E602B8" w:rsidP="00324637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</w:pPr>
      <w:r w:rsidRPr="00324637">
        <w:rPr>
          <w:rFonts w:ascii="Times New Roman" w:hAnsi="Times New Roman" w:cs="Times New Roman"/>
          <w:sz w:val="28"/>
          <w:szCs w:val="28"/>
        </w:rPr>
        <w:t xml:space="preserve">Программы образования учащихся с умеренной и тяжёлой умственной отсталостью /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Баряева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 xml:space="preserve">, Д. И. Бойков, В. И.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Липакова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 xml:space="preserve"> и др.; Под ред.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Баряевой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>, Н. Н. Яковлевой. - СПб</w:t>
      </w:r>
      <w:proofErr w:type="gramStart"/>
      <w:r w:rsidRPr="0032463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24637">
        <w:rPr>
          <w:rFonts w:ascii="Times New Roman" w:hAnsi="Times New Roman" w:cs="Times New Roman"/>
          <w:sz w:val="28"/>
          <w:szCs w:val="28"/>
        </w:rPr>
        <w:t xml:space="preserve">ЦДК проф. Л. Б. </w:t>
      </w:r>
      <w:proofErr w:type="spellStart"/>
      <w:r w:rsidRPr="00324637">
        <w:rPr>
          <w:rFonts w:ascii="Times New Roman" w:hAnsi="Times New Roman" w:cs="Times New Roman"/>
          <w:sz w:val="28"/>
          <w:szCs w:val="28"/>
        </w:rPr>
        <w:t>Баряевой</w:t>
      </w:r>
      <w:proofErr w:type="spellEnd"/>
      <w:r w:rsidRPr="00324637">
        <w:rPr>
          <w:rFonts w:ascii="Times New Roman" w:hAnsi="Times New Roman" w:cs="Times New Roman"/>
          <w:sz w:val="28"/>
          <w:szCs w:val="28"/>
        </w:rPr>
        <w:t>, 2011г.;</w:t>
      </w:r>
      <w:r w:rsidRPr="00324637">
        <w:rPr>
          <w:rFonts w:ascii="Times New Roman" w:hAnsi="Times New Roman" w:cs="Times New Roman"/>
          <w:bCs/>
          <w:color w:val="FF0000"/>
          <w:spacing w:val="2"/>
          <w:kern w:val="36"/>
          <w:sz w:val="28"/>
          <w:szCs w:val="28"/>
        </w:rPr>
        <w:t xml:space="preserve"> </w:t>
      </w:r>
    </w:p>
    <w:p w:rsidR="00E94047" w:rsidRDefault="00E94047" w:rsidP="00CC18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94047" w:rsidRDefault="00E94047" w:rsidP="00CC18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94047" w:rsidRDefault="00E94047" w:rsidP="00CC18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94047" w:rsidRDefault="00E94047" w:rsidP="00CC18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94047" w:rsidRDefault="00E94047" w:rsidP="00CC18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94047" w:rsidRDefault="00E94047" w:rsidP="00CC18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D60DD" w:rsidRPr="006A28D0" w:rsidRDefault="006D60DD" w:rsidP="00CC182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Учебный курс   рассчитан  на 102  часа </w:t>
      </w:r>
      <w:r w:rsidR="00A9206F">
        <w:rPr>
          <w:rFonts w:ascii="Times New Roman" w:eastAsia="Calibri" w:hAnsi="Times New Roman" w:cs="Times New Roman"/>
          <w:sz w:val="28"/>
          <w:szCs w:val="28"/>
        </w:rPr>
        <w:t>в год</w:t>
      </w:r>
      <w:r>
        <w:rPr>
          <w:rFonts w:ascii="Times New Roman" w:eastAsia="Calibri" w:hAnsi="Times New Roman" w:cs="Times New Roman"/>
          <w:sz w:val="28"/>
          <w:szCs w:val="28"/>
        </w:rPr>
        <w:t>, 3 урока в неделю.</w:t>
      </w:r>
    </w:p>
    <w:p w:rsidR="006D60DD" w:rsidRDefault="006D60DD" w:rsidP="00CC182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9720E1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9720E1">
        <w:rPr>
          <w:rFonts w:ascii="Times New Roman" w:hAnsi="Times New Roman" w:cs="Times New Roman"/>
          <w:iCs/>
          <w:sz w:val="28"/>
          <w:szCs w:val="28"/>
        </w:rPr>
        <w:t>программа по учебному курсу «</w:t>
      </w:r>
      <w:r>
        <w:rPr>
          <w:rFonts w:ascii="Times New Roman" w:hAnsi="Times New Roman" w:cs="Times New Roman"/>
          <w:iCs/>
          <w:sz w:val="28"/>
          <w:szCs w:val="28"/>
        </w:rPr>
        <w:t>Адаптивная ф</w:t>
      </w:r>
      <w:r w:rsidRPr="009720E1">
        <w:rPr>
          <w:rFonts w:ascii="Times New Roman" w:hAnsi="Times New Roman" w:cs="Times New Roman"/>
          <w:iCs/>
          <w:sz w:val="28"/>
          <w:szCs w:val="28"/>
        </w:rPr>
        <w:t>изическая культура</w:t>
      </w:r>
      <w:proofErr w:type="gramStart"/>
      <w:r w:rsidRPr="009720E1">
        <w:rPr>
          <w:rFonts w:ascii="Times New Roman" w:hAnsi="Times New Roman" w:cs="Times New Roman"/>
          <w:iCs/>
          <w:sz w:val="28"/>
          <w:szCs w:val="28"/>
        </w:rPr>
        <w:t>»</w:t>
      </w:r>
      <w:r w:rsidRPr="009F3152">
        <w:rPr>
          <w:rFonts w:ascii="Times New Roman" w:hAnsi="Times New Roman" w:cs="Times New Roman"/>
          <w:sz w:val="28"/>
          <w:szCs w:val="24"/>
        </w:rPr>
        <w:t>д</w:t>
      </w:r>
      <w:proofErr w:type="gramEnd"/>
      <w:r w:rsidRPr="009F3152">
        <w:rPr>
          <w:rFonts w:ascii="Times New Roman" w:hAnsi="Times New Roman" w:cs="Times New Roman"/>
          <w:sz w:val="28"/>
          <w:szCs w:val="24"/>
        </w:rPr>
        <w:t xml:space="preserve">ля </w:t>
      </w:r>
      <w:r w:rsidR="00E602B8">
        <w:rPr>
          <w:rFonts w:ascii="Times New Roman" w:hAnsi="Times New Roman" w:cs="Times New Roman"/>
          <w:sz w:val="28"/>
          <w:szCs w:val="24"/>
        </w:rPr>
        <w:t>11</w:t>
      </w:r>
      <w:r>
        <w:rPr>
          <w:rFonts w:ascii="Times New Roman" w:hAnsi="Times New Roman" w:cs="Times New Roman"/>
          <w:sz w:val="28"/>
          <w:szCs w:val="24"/>
        </w:rPr>
        <w:t xml:space="preserve"> класса</w:t>
      </w:r>
      <w:r w:rsidRPr="009F3152">
        <w:rPr>
          <w:rFonts w:ascii="Times New Roman" w:hAnsi="Times New Roman" w:cs="Times New Roman"/>
          <w:sz w:val="28"/>
          <w:szCs w:val="24"/>
        </w:rPr>
        <w:t xml:space="preserve"> составлена на основе программы</w:t>
      </w:r>
      <w:r>
        <w:rPr>
          <w:rFonts w:ascii="Times New Roman" w:hAnsi="Times New Roman" w:cs="Times New Roman"/>
          <w:sz w:val="28"/>
          <w:szCs w:val="24"/>
        </w:rPr>
        <w:t xml:space="preserve"> образования учащихся с умеренной и</w:t>
      </w:r>
      <w:r w:rsidR="00A9206F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тяжелой</w:t>
      </w:r>
      <w:r w:rsidR="00A9206F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умственной отсталостью</w:t>
      </w:r>
      <w:r w:rsidRPr="009F3152">
        <w:rPr>
          <w:rFonts w:ascii="Times New Roman" w:hAnsi="Times New Roman" w:cs="Times New Roman"/>
          <w:sz w:val="28"/>
          <w:szCs w:val="24"/>
        </w:rPr>
        <w:t xml:space="preserve"> под редакцией </w:t>
      </w:r>
      <w:r>
        <w:rPr>
          <w:rFonts w:ascii="Times New Roman" w:hAnsi="Times New Roman" w:cs="Times New Roman"/>
          <w:sz w:val="28"/>
          <w:szCs w:val="24"/>
        </w:rPr>
        <w:t>Л</w:t>
      </w:r>
      <w:r w:rsidRPr="009F315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Б</w:t>
      </w:r>
      <w:r w:rsidRPr="009F3152">
        <w:rPr>
          <w:rFonts w:ascii="Times New Roman" w:hAnsi="Times New Roman" w:cs="Times New Roman"/>
          <w:sz w:val="28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4"/>
        </w:rPr>
        <w:t>Баряев</w:t>
      </w:r>
      <w:r w:rsidRPr="009F3152">
        <w:rPr>
          <w:rFonts w:ascii="Times New Roman" w:hAnsi="Times New Roman" w:cs="Times New Roman"/>
          <w:sz w:val="28"/>
          <w:szCs w:val="24"/>
        </w:rPr>
        <w:t>ой</w:t>
      </w:r>
      <w:proofErr w:type="spellEnd"/>
      <w:r w:rsidRPr="009F3152">
        <w:rPr>
          <w:rFonts w:ascii="Times New Roman" w:hAnsi="Times New Roman" w:cs="Times New Roman"/>
          <w:sz w:val="28"/>
          <w:szCs w:val="24"/>
        </w:rPr>
        <w:t>, 201</w:t>
      </w:r>
      <w:r>
        <w:rPr>
          <w:rFonts w:ascii="Times New Roman" w:hAnsi="Times New Roman" w:cs="Times New Roman"/>
          <w:sz w:val="28"/>
          <w:szCs w:val="24"/>
        </w:rPr>
        <w:t>1 г</w:t>
      </w:r>
      <w:r w:rsidRPr="009F3152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ab/>
      </w:r>
    </w:p>
    <w:p w:rsidR="006D60DD" w:rsidRDefault="006D60DD" w:rsidP="00CC182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13667D">
        <w:rPr>
          <w:rFonts w:ascii="Times New Roman" w:hAnsi="Times New Roman" w:cs="Times New Roman"/>
          <w:b/>
          <w:sz w:val="28"/>
          <w:szCs w:val="24"/>
        </w:rPr>
        <w:t>Цель</w:t>
      </w:r>
      <w:r w:rsidR="00A9206F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создать условия для освоения учащимися системы двигательных координаций, физических качеств и способностей, направленных на жизнеобеспечение, развитие и совершенствование его организма.</w:t>
      </w:r>
    </w:p>
    <w:p w:rsidR="006D60DD" w:rsidRDefault="006D60DD" w:rsidP="00CC182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ходе обучения учебному предмету «Адаптивная физическая культура» решаются следующие основные </w:t>
      </w:r>
      <w:r w:rsidRPr="00494461">
        <w:rPr>
          <w:rFonts w:ascii="Times New Roman" w:hAnsi="Times New Roman" w:cs="Times New Roman"/>
          <w:b/>
          <w:sz w:val="28"/>
          <w:szCs w:val="24"/>
        </w:rPr>
        <w:t>задачи:</w:t>
      </w:r>
    </w:p>
    <w:p w:rsidR="006D60DD" w:rsidRPr="00A9206F" w:rsidRDefault="006D60DD" w:rsidP="00CC182C">
      <w:pPr>
        <w:pStyle w:val="a5"/>
        <w:numPr>
          <w:ilvl w:val="0"/>
          <w:numId w:val="22"/>
        </w:numPr>
        <w:rPr>
          <w:rFonts w:eastAsia="Calibri"/>
        </w:rPr>
      </w:pPr>
      <w:r w:rsidRPr="00A9206F">
        <w:rPr>
          <w:rFonts w:eastAsia="Calibri"/>
        </w:rPr>
        <w:t>Формировать и развивать жизненно необходимые двигатель</w:t>
      </w:r>
      <w:r w:rsidRPr="00A9206F">
        <w:rPr>
          <w:rFonts w:eastAsia="Calibri"/>
        </w:rPr>
        <w:softHyphen/>
        <w:t>ные умения и навыки;</w:t>
      </w:r>
    </w:p>
    <w:p w:rsidR="006D60DD" w:rsidRPr="00F87ED5" w:rsidRDefault="006D60DD" w:rsidP="00CC182C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87ED5">
        <w:rPr>
          <w:rFonts w:ascii="Times New Roman" w:eastAsia="Calibri" w:hAnsi="Times New Roman" w:cs="Times New Roman"/>
          <w:sz w:val="28"/>
          <w:szCs w:val="28"/>
        </w:rPr>
        <w:t>обучать технике правильного выполнения физических упражнений;</w:t>
      </w:r>
    </w:p>
    <w:p w:rsidR="006D60DD" w:rsidRPr="00F87ED5" w:rsidRDefault="006D60DD" w:rsidP="00CC182C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87ED5">
        <w:rPr>
          <w:rFonts w:ascii="Times New Roman" w:eastAsia="Calibri" w:hAnsi="Times New Roman" w:cs="Times New Roman"/>
          <w:sz w:val="28"/>
          <w:szCs w:val="28"/>
        </w:rPr>
        <w:t>формировать и совершенствовать двигательные навыки прикладного характера;</w:t>
      </w:r>
    </w:p>
    <w:p w:rsidR="006D60DD" w:rsidRPr="00F87ED5" w:rsidRDefault="006D60DD" w:rsidP="00CC182C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87ED5">
        <w:rPr>
          <w:rFonts w:ascii="Times New Roman" w:eastAsia="Calibri" w:hAnsi="Times New Roman" w:cs="Times New Roman"/>
          <w:sz w:val="28"/>
          <w:szCs w:val="28"/>
        </w:rPr>
        <w:t>стимулировать способности ребенка к самооценке (плохо, хорошо).</w:t>
      </w:r>
    </w:p>
    <w:p w:rsidR="006D60DD" w:rsidRPr="00F87ED5" w:rsidRDefault="006D60DD" w:rsidP="00CC182C">
      <w:pPr>
        <w:numPr>
          <w:ilvl w:val="0"/>
          <w:numId w:val="2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87ED5">
        <w:rPr>
          <w:rFonts w:ascii="Times New Roman" w:eastAsia="Calibri" w:hAnsi="Times New Roman" w:cs="Times New Roman"/>
          <w:sz w:val="28"/>
          <w:szCs w:val="28"/>
        </w:rPr>
        <w:t>воспитывать в детях чувства внутренней свободы, уверенности в себе, своих силах и возможностях;</w:t>
      </w:r>
    </w:p>
    <w:p w:rsidR="006D60DD" w:rsidRPr="00F87ED5" w:rsidRDefault="006D60DD" w:rsidP="00CC182C">
      <w:pPr>
        <w:numPr>
          <w:ilvl w:val="0"/>
          <w:numId w:val="24"/>
        </w:num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87ED5">
        <w:rPr>
          <w:rFonts w:ascii="Times New Roman" w:eastAsia="Calibri" w:hAnsi="Times New Roman" w:cs="Times New Roman"/>
          <w:sz w:val="28"/>
          <w:szCs w:val="28"/>
        </w:rPr>
        <w:t>воспитывать  нравственные и морально-волевые качества  и на</w:t>
      </w:r>
      <w:r w:rsidRPr="00F87ED5">
        <w:rPr>
          <w:rFonts w:ascii="Times New Roman" w:eastAsia="Calibri" w:hAnsi="Times New Roman" w:cs="Times New Roman"/>
          <w:sz w:val="28"/>
          <w:szCs w:val="28"/>
        </w:rPr>
        <w:softHyphen/>
        <w:t>выки осознанного отношения к самостоятельной деятель</w:t>
      </w:r>
      <w:r w:rsidRPr="00F87ED5">
        <w:rPr>
          <w:rFonts w:ascii="Times New Roman" w:eastAsia="Calibri" w:hAnsi="Times New Roman" w:cs="Times New Roman"/>
          <w:sz w:val="28"/>
          <w:szCs w:val="28"/>
        </w:rPr>
        <w:softHyphen/>
        <w:t>ности, (смелость, настойчивость);</w:t>
      </w:r>
    </w:p>
    <w:p w:rsidR="00E602B8" w:rsidRDefault="006D60DD" w:rsidP="00CC182C">
      <w:pPr>
        <w:tabs>
          <w:tab w:val="left" w:pos="142"/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9206F">
        <w:rPr>
          <w:rFonts w:ascii="Times New Roman" w:hAnsi="Times New Roman" w:cs="Times New Roman"/>
          <w:b/>
          <w:bCs/>
          <w:sz w:val="28"/>
          <w:szCs w:val="28"/>
          <w:u w:val="single"/>
        </w:rPr>
        <w:t>Учебно-методический комплект</w:t>
      </w:r>
    </w:p>
    <w:p w:rsidR="006D60DD" w:rsidRPr="00E602B8" w:rsidRDefault="006D60DD" w:rsidP="00CC182C">
      <w:pPr>
        <w:tabs>
          <w:tab w:val="left" w:pos="142"/>
          <w:tab w:val="left" w:pos="567"/>
        </w:tabs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E602B8">
        <w:rPr>
          <w:rFonts w:ascii="Times New Roman" w:eastAsia="Times New Roman" w:hAnsi="Times New Roman" w:cs="Times New Roman"/>
          <w:sz w:val="28"/>
        </w:rPr>
        <w:t>Программаобразования</w:t>
      </w:r>
      <w:proofErr w:type="spellEnd"/>
      <w:r w:rsidRPr="00E602B8">
        <w:rPr>
          <w:rFonts w:ascii="Times New Roman" w:eastAsia="Times New Roman" w:hAnsi="Times New Roman" w:cs="Times New Roman"/>
          <w:sz w:val="28"/>
        </w:rPr>
        <w:t xml:space="preserve"> учащихся с умеренной и тяжёлой умственной отсталостью / Л. Б. </w:t>
      </w:r>
      <w:proofErr w:type="spellStart"/>
      <w:r w:rsidRPr="00E602B8">
        <w:rPr>
          <w:rFonts w:ascii="Times New Roman" w:eastAsia="Times New Roman" w:hAnsi="Times New Roman" w:cs="Times New Roman"/>
          <w:sz w:val="28"/>
        </w:rPr>
        <w:t>Баряева</w:t>
      </w:r>
      <w:proofErr w:type="spellEnd"/>
      <w:r w:rsidRPr="00E602B8">
        <w:rPr>
          <w:rFonts w:ascii="Times New Roman" w:eastAsia="Times New Roman" w:hAnsi="Times New Roman" w:cs="Times New Roman"/>
          <w:sz w:val="28"/>
        </w:rPr>
        <w:t xml:space="preserve">, Д. И. Бойков, В. И. </w:t>
      </w:r>
      <w:proofErr w:type="spellStart"/>
      <w:r w:rsidRPr="00E602B8">
        <w:rPr>
          <w:rFonts w:ascii="Times New Roman" w:eastAsia="Times New Roman" w:hAnsi="Times New Roman" w:cs="Times New Roman"/>
          <w:sz w:val="28"/>
        </w:rPr>
        <w:t>Липакова</w:t>
      </w:r>
      <w:proofErr w:type="spellEnd"/>
      <w:r w:rsidRPr="00E602B8">
        <w:rPr>
          <w:rFonts w:ascii="Times New Roman" w:eastAsia="Times New Roman" w:hAnsi="Times New Roman" w:cs="Times New Roman"/>
          <w:sz w:val="28"/>
        </w:rPr>
        <w:t xml:space="preserve"> и др.; под ред. Л. Б. </w:t>
      </w:r>
      <w:proofErr w:type="spellStart"/>
      <w:r w:rsidRPr="00E602B8">
        <w:rPr>
          <w:rFonts w:ascii="Times New Roman" w:eastAsia="Times New Roman" w:hAnsi="Times New Roman" w:cs="Times New Roman"/>
          <w:sz w:val="28"/>
        </w:rPr>
        <w:t>Баряевой</w:t>
      </w:r>
      <w:proofErr w:type="spellEnd"/>
      <w:r w:rsidRPr="00E602B8">
        <w:rPr>
          <w:rFonts w:ascii="Times New Roman" w:eastAsia="Times New Roman" w:hAnsi="Times New Roman" w:cs="Times New Roman"/>
          <w:sz w:val="28"/>
        </w:rPr>
        <w:t>, Н. Н. Яковлевой. – СПб</w:t>
      </w:r>
      <w:proofErr w:type="gramStart"/>
      <w:r w:rsidRPr="00E602B8">
        <w:rPr>
          <w:rFonts w:ascii="Times New Roman" w:eastAsia="Times New Roman" w:hAnsi="Times New Roman" w:cs="Times New Roman"/>
          <w:sz w:val="28"/>
        </w:rPr>
        <w:t xml:space="preserve">.: </w:t>
      </w:r>
      <w:proofErr w:type="gramEnd"/>
      <w:r w:rsidRPr="00E602B8">
        <w:rPr>
          <w:rFonts w:ascii="Times New Roman" w:eastAsia="Times New Roman" w:hAnsi="Times New Roman" w:cs="Times New Roman"/>
          <w:sz w:val="28"/>
        </w:rPr>
        <w:t xml:space="preserve">ЦДК проф. Л. Б. </w:t>
      </w:r>
      <w:proofErr w:type="spellStart"/>
      <w:r w:rsidRPr="00E602B8">
        <w:rPr>
          <w:rFonts w:ascii="Times New Roman" w:eastAsia="Times New Roman" w:hAnsi="Times New Roman" w:cs="Times New Roman"/>
          <w:sz w:val="28"/>
        </w:rPr>
        <w:t>Баряевой</w:t>
      </w:r>
      <w:proofErr w:type="spellEnd"/>
      <w:r w:rsidRPr="00E602B8">
        <w:rPr>
          <w:rFonts w:ascii="Times New Roman" w:eastAsia="Times New Roman" w:hAnsi="Times New Roman" w:cs="Times New Roman"/>
          <w:sz w:val="28"/>
        </w:rPr>
        <w:t xml:space="preserve">, 2011. </w:t>
      </w:r>
    </w:p>
    <w:p w:rsidR="006D60DD" w:rsidRPr="00E14F33" w:rsidRDefault="006D60DD" w:rsidP="00CC182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14F33">
        <w:rPr>
          <w:rFonts w:ascii="Times New Roman" w:hAnsi="Times New Roman" w:cs="Times New Roman"/>
          <w:b/>
          <w:sz w:val="28"/>
          <w:u w:val="single"/>
        </w:rPr>
        <w:t>Описание места учебного предмета «</w:t>
      </w:r>
      <w:r>
        <w:rPr>
          <w:rFonts w:ascii="Times New Roman" w:hAnsi="Times New Roman" w:cs="Times New Roman"/>
          <w:b/>
          <w:sz w:val="28"/>
          <w:u w:val="single"/>
        </w:rPr>
        <w:t>Адаптивная ф</w:t>
      </w:r>
      <w:r w:rsidRPr="00E14F33">
        <w:rPr>
          <w:rFonts w:ascii="Times New Roman" w:hAnsi="Times New Roman" w:cs="Times New Roman"/>
          <w:b/>
          <w:sz w:val="28"/>
          <w:u w:val="single"/>
        </w:rPr>
        <w:t>изическая культура» в базисном учебном плане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  <w:r w:rsidRPr="003F076B">
        <w:rPr>
          <w:rFonts w:ascii="Times New Roman" w:hAnsi="Times New Roman" w:cs="Times New Roman"/>
          <w:sz w:val="28"/>
        </w:rPr>
        <w:t>Согласно федеральному базисному учебному плану и учебному плану школы на предмет «</w:t>
      </w:r>
      <w:r>
        <w:rPr>
          <w:rFonts w:ascii="Times New Roman" w:hAnsi="Times New Roman" w:cs="Times New Roman"/>
          <w:sz w:val="28"/>
        </w:rPr>
        <w:t>Адап</w:t>
      </w:r>
      <w:r w:rsidR="00E602B8">
        <w:rPr>
          <w:rFonts w:ascii="Times New Roman" w:hAnsi="Times New Roman" w:cs="Times New Roman"/>
          <w:sz w:val="28"/>
        </w:rPr>
        <w:t>тивная физическая культура» в 11</w:t>
      </w:r>
      <w:r w:rsidRPr="003F076B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м</w:t>
      </w:r>
      <w:r w:rsidRPr="003F076B">
        <w:rPr>
          <w:rFonts w:ascii="Times New Roman" w:hAnsi="Times New Roman" w:cs="Times New Roman"/>
          <w:sz w:val="28"/>
        </w:rPr>
        <w:t xml:space="preserve"> классе отводится по3 </w:t>
      </w:r>
      <w:proofErr w:type="gramStart"/>
      <w:r w:rsidRPr="003F076B">
        <w:rPr>
          <w:rFonts w:ascii="Times New Roman" w:hAnsi="Times New Roman" w:cs="Times New Roman"/>
          <w:sz w:val="28"/>
        </w:rPr>
        <w:t>учебных</w:t>
      </w:r>
      <w:proofErr w:type="gramEnd"/>
      <w:r w:rsidRPr="003F076B">
        <w:rPr>
          <w:rFonts w:ascii="Times New Roman" w:hAnsi="Times New Roman" w:cs="Times New Roman"/>
          <w:sz w:val="28"/>
        </w:rPr>
        <w:t xml:space="preserve"> часа в неделю.</w:t>
      </w:r>
      <w:r w:rsidR="00A9206F">
        <w:rPr>
          <w:rFonts w:ascii="Times New Roman" w:hAnsi="Times New Roman" w:cs="Times New Roman"/>
          <w:sz w:val="28"/>
        </w:rPr>
        <w:t xml:space="preserve"> </w:t>
      </w:r>
      <w:r w:rsidRPr="003F076B">
        <w:rPr>
          <w:rFonts w:ascii="Times New Roman" w:hAnsi="Times New Roman" w:cs="Times New Roman"/>
          <w:sz w:val="28"/>
        </w:rPr>
        <w:t>Общее числ</w:t>
      </w:r>
      <w:r w:rsidR="00C34FEF">
        <w:rPr>
          <w:rFonts w:ascii="Times New Roman" w:hAnsi="Times New Roman" w:cs="Times New Roman"/>
          <w:sz w:val="28"/>
        </w:rPr>
        <w:t>о часов в 11</w:t>
      </w:r>
      <w:r>
        <w:rPr>
          <w:rFonts w:ascii="Times New Roman" w:hAnsi="Times New Roman" w:cs="Times New Roman"/>
          <w:sz w:val="28"/>
        </w:rPr>
        <w:t xml:space="preserve"> классе составляет 102</w:t>
      </w:r>
      <w:r w:rsidRPr="003F076B">
        <w:rPr>
          <w:rFonts w:ascii="Times New Roman" w:hAnsi="Times New Roman" w:cs="Times New Roman"/>
          <w:sz w:val="28"/>
        </w:rPr>
        <w:t>час</w:t>
      </w:r>
      <w:r>
        <w:rPr>
          <w:rFonts w:ascii="Times New Roman" w:hAnsi="Times New Roman" w:cs="Times New Roman"/>
          <w:sz w:val="28"/>
        </w:rPr>
        <w:t>а</w:t>
      </w:r>
      <w:r w:rsidRPr="003F076B">
        <w:rPr>
          <w:rFonts w:ascii="Times New Roman" w:hAnsi="Times New Roman" w:cs="Times New Roman"/>
          <w:sz w:val="28"/>
        </w:rPr>
        <w:t xml:space="preserve">. </w:t>
      </w:r>
    </w:p>
    <w:tbl>
      <w:tblPr>
        <w:tblW w:w="9300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75" w:type="dxa"/>
          <w:left w:w="74" w:type="dxa"/>
          <w:bottom w:w="75" w:type="dxa"/>
          <w:right w:w="75" w:type="dxa"/>
        </w:tblCellMar>
        <w:tblLook w:val="04A0"/>
      </w:tblPr>
      <w:tblGrid>
        <w:gridCol w:w="1164"/>
        <w:gridCol w:w="1131"/>
        <w:gridCol w:w="1325"/>
        <w:gridCol w:w="1908"/>
        <w:gridCol w:w="2457"/>
        <w:gridCol w:w="1315"/>
      </w:tblGrid>
      <w:tr w:rsidR="006D60DD" w:rsidRPr="00705880" w:rsidTr="006D60DD">
        <w:trPr>
          <w:trHeight w:val="708"/>
          <w:jc w:val="center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6D60DD" w:rsidP="00CC1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Класс 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6D60DD" w:rsidP="00CC182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Всего часов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6D60DD" w:rsidP="00CC182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6D60DD" w:rsidP="00CC182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Гимнастика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61698" w:rsidRDefault="006D60DD" w:rsidP="00CC182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616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6D60DD" w:rsidP="00CC182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7058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Легкая атлетика</w:t>
            </w:r>
          </w:p>
        </w:tc>
      </w:tr>
      <w:tr w:rsidR="006D60DD" w:rsidRPr="00705880" w:rsidTr="006D60DD">
        <w:trPr>
          <w:trHeight w:val="267"/>
          <w:jc w:val="center"/>
        </w:trPr>
        <w:tc>
          <w:tcPr>
            <w:tcW w:w="11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6D60DD" w:rsidP="00C3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  <w:r w:rsidR="00E602B8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6D60DD" w:rsidP="00C3672B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102</w:t>
            </w:r>
          </w:p>
        </w:tc>
        <w:tc>
          <w:tcPr>
            <w:tcW w:w="1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C3672B" w:rsidP="00C3672B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24</w:t>
            </w:r>
          </w:p>
        </w:tc>
        <w:tc>
          <w:tcPr>
            <w:tcW w:w="19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C3672B" w:rsidP="00C3672B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23</w:t>
            </w:r>
          </w:p>
        </w:tc>
        <w:tc>
          <w:tcPr>
            <w:tcW w:w="24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C3672B" w:rsidP="00C3672B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30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74" w:type="dxa"/>
            </w:tcMar>
            <w:vAlign w:val="center"/>
          </w:tcPr>
          <w:p w:rsidR="006D60DD" w:rsidRPr="00705880" w:rsidRDefault="00C3672B" w:rsidP="00C3672B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25</w:t>
            </w:r>
          </w:p>
        </w:tc>
      </w:tr>
    </w:tbl>
    <w:p w:rsidR="006D60DD" w:rsidRDefault="006D60DD" w:rsidP="00CC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u w:val="single"/>
        </w:rPr>
      </w:pPr>
      <w:r w:rsidRPr="000D6F27">
        <w:rPr>
          <w:rFonts w:ascii="Times New Roman" w:eastAsia="Times New Roman" w:hAnsi="Times New Roman" w:cs="Times New Roman"/>
          <w:b/>
          <w:spacing w:val="-1"/>
          <w:sz w:val="28"/>
          <w:u w:val="single"/>
        </w:rPr>
        <w:t>Общая характеристика учебного предмета</w:t>
      </w:r>
    </w:p>
    <w:p w:rsidR="006D60DD" w:rsidRPr="000D6F27" w:rsidRDefault="006D60DD" w:rsidP="00CC182C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pacing w:val="-1"/>
          <w:sz w:val="28"/>
          <w:u w:val="single"/>
        </w:rPr>
      </w:pPr>
      <w:r w:rsidRPr="000D6F27">
        <w:rPr>
          <w:rFonts w:ascii="Times New Roman" w:eastAsia="Times New Roman" w:hAnsi="Times New Roman" w:cs="Times New Roman"/>
          <w:b/>
          <w:spacing w:val="-1"/>
          <w:sz w:val="28"/>
          <w:u w:val="single"/>
        </w:rPr>
        <w:t>«</w:t>
      </w:r>
      <w:r>
        <w:rPr>
          <w:rFonts w:ascii="Times New Roman" w:eastAsia="Times New Roman" w:hAnsi="Times New Roman" w:cs="Times New Roman"/>
          <w:b/>
          <w:spacing w:val="-1"/>
          <w:sz w:val="28"/>
          <w:u w:val="single"/>
        </w:rPr>
        <w:t>Адаптивная ф</w:t>
      </w:r>
      <w:r w:rsidRPr="000D6F27">
        <w:rPr>
          <w:rFonts w:ascii="Times New Roman" w:eastAsia="Times New Roman" w:hAnsi="Times New Roman" w:cs="Times New Roman"/>
          <w:b/>
          <w:spacing w:val="-1"/>
          <w:sz w:val="28"/>
          <w:u w:val="single"/>
        </w:rPr>
        <w:t>изическая культура»</w:t>
      </w:r>
    </w:p>
    <w:p w:rsidR="006D60DD" w:rsidRPr="000D6F27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Физическое воспитание </w:t>
      </w:r>
      <w:r w:rsidRPr="000D6F27">
        <w:rPr>
          <w:rFonts w:ascii="Times New Roman" w:eastAsia="Times New Roman" w:hAnsi="Times New Roman" w:cs="Times New Roman"/>
          <w:sz w:val="28"/>
          <w:szCs w:val="24"/>
        </w:rPr>
        <w:t>— неотъемлемая часть комплексной системы учебно-воспитательной работы направлено на решение образовательных, воспитательных, коррекционно-компенсаторных и лечебно-оздоровительных задач.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Адаптивная физическая культура предназначена для людей с отклонениями в состоянии здоровья, включая школьников с выраженным недоразвитием интеллекта. Это предполагает, что физическая культура во всех её проявлениях должна стимулировать позитивные реакции в системах и функциях организма, формируя тем самым необходимые двигательные координации, физические качества и способности, направленные на жизнеобеспечение, развитие и совершенствование организма учащегося. 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Наряду с конкретными задачами, значимыми для коррекционно-образовательной области «Физическая культура», в ходе реализации задач учебного предмета «Адаптивная физическая культура» рассматривается и более широкая задача – социализация учащихся. Игровой метод представляется наиболее целесообразным для процесса социализации учащихся с умеренной и тяжелой умственной отсталостью, на уроках по предмету «Адаптивная физическая культура».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Программа предмета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«Адаптивная физическая культура» 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 xml:space="preserve">состоит из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следующих разделов: «Гимнастика</w:t>
      </w:r>
      <w:r w:rsidRPr="000D6F27">
        <w:rPr>
          <w:rFonts w:ascii="Times New Roman" w:eastAsia="Times New Roman" w:hAnsi="Times New Roman" w:cs="Times New Roman"/>
          <w:bCs/>
          <w:sz w:val="28"/>
          <w:szCs w:val="24"/>
        </w:rPr>
        <w:t>», «Лёгкая атлетика», «Подвижные и спортивные игры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» </w:t>
      </w:r>
    </w:p>
    <w:p w:rsidR="006D60DD" w:rsidRDefault="006D60DD" w:rsidP="00CC1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14F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Содержание учебного предмета</w:t>
      </w:r>
    </w:p>
    <w:p w:rsidR="006D60DD" w:rsidRPr="00E14F33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14F33">
        <w:rPr>
          <w:rFonts w:ascii="Times New Roman" w:hAnsi="Times New Roman" w:cs="Times New Roman"/>
          <w:b/>
          <w:sz w:val="28"/>
          <w:szCs w:val="24"/>
          <w:u w:val="single"/>
        </w:rPr>
        <w:t>«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Адаптивная ф</w:t>
      </w:r>
      <w:r w:rsidRPr="00E14F33">
        <w:rPr>
          <w:rFonts w:ascii="Times New Roman" w:hAnsi="Times New Roman" w:cs="Times New Roman"/>
          <w:b/>
          <w:sz w:val="28"/>
          <w:szCs w:val="24"/>
          <w:u w:val="single"/>
        </w:rPr>
        <w:t>изическая культура»</w:t>
      </w:r>
      <w:r w:rsidRPr="005F0578">
        <w:rPr>
          <w:rFonts w:ascii="Times New Roman" w:hAnsi="Times New Roman" w:cs="Times New Roman"/>
          <w:b/>
          <w:sz w:val="28"/>
          <w:szCs w:val="24"/>
          <w:u w:val="single"/>
        </w:rPr>
        <w:t>1</w:t>
      </w:r>
      <w:r w:rsidR="00E602B8">
        <w:rPr>
          <w:rFonts w:ascii="Times New Roman" w:hAnsi="Times New Roman" w:cs="Times New Roman"/>
          <w:b/>
          <w:sz w:val="28"/>
          <w:szCs w:val="24"/>
          <w:u w:val="single"/>
        </w:rPr>
        <w:t>1</w:t>
      </w:r>
      <w:r w:rsidRPr="00E14F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класс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102</w:t>
      </w:r>
      <w:r w:rsidRPr="00E14F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а)</w:t>
      </w:r>
    </w:p>
    <w:p w:rsidR="006D60DD" w:rsidRPr="003E6DA1" w:rsidRDefault="00A9206F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Лёгкая атлетика 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Ходьба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и упражнения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равновесии</w:t>
      </w:r>
      <w:proofErr w:type="gramStart"/>
      <w:r w:rsidRPr="005A00F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одьба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колонне по одному, по два, на четвереньках, по кругу, в шеренге с различными движениями руками.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Ходьба в приседе, спиной вперёд, приставными шагами вперёд – назад, с закрытыми глазами.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Соревновательные упражнения в ходьбе в мешках, на тренажёрах. Ходьба по линии разметки баскетбольной площадки.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Ходьба к одному из модулей по типу игры «Найди свой домик (по цвету, по форме)» по сигналу учителя; ходьба в разном темпе вдоль модулей, приставленных друг к другу в виде прямой дорожки; ходьба в различном темпе по лабиринту, составленному из разных модулей: то же в приседе или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полуприседе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; ходьба по наклонной горке и др.</w:t>
      </w:r>
      <w:proofErr w:type="gramEnd"/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Бег</w:t>
      </w:r>
      <w:proofErr w:type="gramStart"/>
      <w:r w:rsidRPr="005A00F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ег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наперегонки, на скорость. Бег на месте с использованием напольных тренажёров. Бег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подвое-трое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преодолением полосы препятствий, составленной из разных модулей; бег за мячом, обручем к определенному модулю (к цели эстафеты).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Медленный бег змейкой по нарисованной линии. Быстрый бег по нарисованной линии. Бег «змейкой» между предметами, бег с препятствиями, со сменой направления и направляющего. Обучение бегу, наступая в обручи, разложенные «змейкой». 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непрерывному бегу, бегу наперегонки, бегу по пересечённой местности. Обучение учащихся бегу со стартом из различных исходных положений. 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Прыжки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Закрепление навыка прыжков: боком с зажатым между ногами мешочками с наполнителем,  на одной ноге через линию, верёвку вперёд и назад, вправо и влево, на месте и с продвижением вперёд.</w:t>
      </w:r>
      <w:proofErr w:type="gramEnd"/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Прыжки через скакалку разными способами: на двух ногах с промежуточными прыжками и без них, с ноги на ногу.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Прыжки через большой обруч, как через скакалку. Прыжки с разбега через брус (высота 25 – 30 см.) с приземлением на мат (со страховкой); прыжки с «валуна» на «валун». Обучение учащихся прыжкам в длину с разбега, выполняя направляющее маховое движение ведущей ногой.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учащихся сериям прыжков на месте с поворотом кругом, скрещивая и смещая ноги.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Обучение учащихся прыжкам через скамью с опорой на руки, со сменной ног.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Игры на развитие навыков прыжков: «Бегущая скакалка», «Чей прыжок точнее?». 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Бросание, ловля, м</w:t>
      </w:r>
      <w:r w:rsidRPr="00D25716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етание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Совершенствование умений учащихся бросать мяч одной (двумя) рукой и ловить мяч руками (рукой). Метание мяча (малого и среднего размера, в том числе теннисного) в вертикальную и горизонтальную цель «ведущей» рукой с расстояния 4 – 5 м.; в движущуюся цель с расстояния 2 м.; вдаль на расстояние не менее 5 – 7 м.  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Совершенствование приёмов бросания баскетбольного мяча в баскетбольную корзину. Игры: «Набрось кольцо», «Брось колечко», «Добеги до стойки и надень колечко», «Раз колечко, два колечко», «Слушай и бросай».</w:t>
      </w:r>
    </w:p>
    <w:p w:rsidR="006D60DD" w:rsidRDefault="00A9206F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Гимнастика 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Дыхательные упражнения.</w:t>
      </w:r>
      <w:r w:rsidR="00A9206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Совершенствование умения правильно дышать в различных положениях и при выполнении движений. Формирование навыков произвольного изменения глубины и темпа дыхания в соответствии с характером движения. Дальнейшее обучение учащихся согласовывать дыхание и движения, выполняемые в различных движениях.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Построения и перестроения.</w:t>
      </w:r>
      <w:r w:rsidR="00A9206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Закрепление навыков построений и перестроений, сформированных ранее. Продолжение обучения учащихся рассчитываться на «первый-второй», после чего перестраиваться из одной шеренги в две. 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Ползание и лазание.</w:t>
      </w:r>
      <w:r w:rsidR="00A9206F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Совершенствование выполнения приемов лазания по гимнастической стенке. Обучение учащихся лазанью по канату (на доступную им высоту), захватывая его ступнями ног и руками в положении стоя. </w:t>
      </w:r>
    </w:p>
    <w:p w:rsidR="006D60DD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Упражнения на формирование умения лазать по гимнастической стенке: прямо и по диагонали, перешагивая с пролёта на пролёт. Упражнения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в лазании по канату на доступную высоту с переходом на гимнастическую стенку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D60DD" w:rsidRPr="0067505F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7505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Элементы спортивн</w:t>
      </w:r>
      <w:r w:rsidR="00A920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ых игр и спортивных упражнений </w:t>
      </w:r>
    </w:p>
    <w:p w:rsidR="006D60DD" w:rsidRPr="009A5F29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7505F">
        <w:rPr>
          <w:rFonts w:ascii="Times New Roman" w:eastAsia="Times New Roman" w:hAnsi="Times New Roman" w:cs="Times New Roman"/>
          <w:sz w:val="28"/>
          <w:szCs w:val="28"/>
        </w:rPr>
        <w:t>Спортивные с</w:t>
      </w:r>
      <w:r>
        <w:rPr>
          <w:rFonts w:ascii="Times New Roman" w:eastAsia="Times New Roman" w:hAnsi="Times New Roman" w:cs="Times New Roman"/>
          <w:sz w:val="28"/>
          <w:szCs w:val="28"/>
        </w:rPr>
        <w:t>оревнования по типу преодоления препятствий: «Дорога из валунов</w:t>
      </w:r>
      <w:r w:rsidRPr="009A5F29">
        <w:rPr>
          <w:rFonts w:ascii="Times New Roman" w:eastAsia="Times New Roman" w:hAnsi="Times New Roman" w:cs="Times New Roman"/>
          <w:sz w:val="28"/>
          <w:szCs w:val="28"/>
        </w:rPr>
        <w:t>», «Туннель», «Прыжок», «Скалолаз», «Водопад», «Чаща».</w:t>
      </w:r>
    </w:p>
    <w:p w:rsidR="006D60DD" w:rsidRPr="009A5F29" w:rsidRDefault="006D60DD" w:rsidP="00CC182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A5F29">
        <w:rPr>
          <w:rFonts w:ascii="Times New Roman" w:eastAsia="Times New Roman" w:hAnsi="Times New Roman" w:cs="Times New Roman"/>
          <w:sz w:val="28"/>
          <w:szCs w:val="28"/>
          <w:u w:val="single"/>
        </w:rPr>
        <w:t>Баскетбол (</w:t>
      </w:r>
      <w:r w:rsidRPr="009A5F29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 упрощенным правилам)</w:t>
      </w:r>
      <w:r w:rsidRPr="009A5F29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Pr="009A5F29">
        <w:rPr>
          <w:rFonts w:ascii="Times New Roman" w:eastAsia="Times New Roman" w:hAnsi="Times New Roman" w:cs="Times New Roman"/>
          <w:sz w:val="28"/>
          <w:szCs w:val="28"/>
        </w:rPr>
        <w:t xml:space="preserve"> Обучение учащихся: </w:t>
      </w:r>
    </w:p>
    <w:p w:rsidR="006D60DD" w:rsidRPr="009A5F29" w:rsidRDefault="006D60DD" w:rsidP="00CC182C">
      <w:pPr>
        <w:pStyle w:val="a5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ind w:left="0" w:firstLine="567"/>
      </w:pPr>
      <w:r w:rsidRPr="009A5F29">
        <w:t>передаче мяча друг другу: двумя руками от груди, одной рукой от плеча;</w:t>
      </w:r>
    </w:p>
    <w:p w:rsidR="006D60DD" w:rsidRPr="009A5F29" w:rsidRDefault="006D60DD" w:rsidP="00CC182C">
      <w:pPr>
        <w:pStyle w:val="a5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ind w:left="0" w:firstLine="567"/>
      </w:pPr>
      <w:r w:rsidRPr="009A5F29">
        <w:t>перебрасыванию мяча друг другу двумя руками от груди в движении;</w:t>
      </w:r>
    </w:p>
    <w:p w:rsidR="006D60DD" w:rsidRPr="009A5F29" w:rsidRDefault="006D60DD" w:rsidP="00CC182C">
      <w:pPr>
        <w:pStyle w:val="a5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ind w:left="0" w:firstLine="567"/>
      </w:pPr>
      <w:r w:rsidRPr="009A5F29">
        <w:lastRenderedPageBreak/>
        <w:t>ловле мяча, летящего на разной высоте (от уровня груди, над головой, сбоку, внизу у пола и т.п.</w:t>
      </w:r>
      <w:proofErr w:type="gramStart"/>
      <w:r w:rsidRPr="009A5F29">
        <w:t>)и</w:t>
      </w:r>
      <w:proofErr w:type="gramEnd"/>
      <w:r w:rsidRPr="009A5F29">
        <w:t xml:space="preserve"> с разных сторон;</w:t>
      </w:r>
    </w:p>
    <w:p w:rsidR="006D60DD" w:rsidRPr="009A5F29" w:rsidRDefault="006D60DD" w:rsidP="00CC182C">
      <w:pPr>
        <w:pStyle w:val="a5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ind w:left="0" w:firstLine="567"/>
      </w:pPr>
      <w:r w:rsidRPr="009A5F29">
        <w:t>броскам мяча в корзину двумя руками из-за головы, от плеча.</w:t>
      </w:r>
    </w:p>
    <w:p w:rsidR="006D60DD" w:rsidRDefault="006D60DD" w:rsidP="00CC182C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Футбол </w:t>
      </w:r>
      <w:r>
        <w:rPr>
          <w:i/>
          <w:u w:val="single"/>
        </w:rPr>
        <w:t>(по упрощённым правилам)</w:t>
      </w:r>
      <w:r w:rsidRPr="003670FF">
        <w:t xml:space="preserve">. </w:t>
      </w:r>
      <w:r>
        <w:t>Совершенствование приемов передачи и отбивания мяча. Обучение учащихся ударам по мячу подъемом «ведущей» ноги после подбрасывания его перед собой. Обучение остановке катящегося мяча «ведущей» ногой. Игра в футбол.</w:t>
      </w:r>
    </w:p>
    <w:p w:rsidR="006D60DD" w:rsidRDefault="006D60DD" w:rsidP="00CC182C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Хоккей </w:t>
      </w:r>
      <w:r>
        <w:rPr>
          <w:i/>
          <w:u w:val="single"/>
        </w:rPr>
        <w:t xml:space="preserve">(на </w:t>
      </w:r>
      <w:proofErr w:type="spellStart"/>
      <w:r>
        <w:rPr>
          <w:i/>
          <w:u w:val="single"/>
        </w:rPr>
        <w:t>травес</w:t>
      </w:r>
      <w:proofErr w:type="spellEnd"/>
      <w:r>
        <w:rPr>
          <w:i/>
          <w:u w:val="single"/>
        </w:rPr>
        <w:t xml:space="preserve"> мячом)</w:t>
      </w:r>
      <w:r>
        <w:t>. Развитие умений учащихся вести, задерживать клюшкой шайбу (мяч). Продолжение обучения учащихся обводить шайбу (мяч) клюшкой вокруг предметов и между ними.</w:t>
      </w:r>
    </w:p>
    <w:p w:rsidR="006D60DD" w:rsidRPr="003670FF" w:rsidRDefault="006D60DD" w:rsidP="00CC182C">
      <w:pPr>
        <w:pStyle w:val="a5"/>
        <w:shd w:val="clear" w:color="auto" w:fill="FFFFFF"/>
        <w:tabs>
          <w:tab w:val="left" w:pos="851"/>
        </w:tabs>
        <w:ind w:left="0" w:firstLine="567"/>
      </w:pPr>
      <w:r>
        <w:t xml:space="preserve">Совершенствование приёмов забивания шайбы (мяча) в ворота, удерживая клюшку двумя руками, справа и слева от себя. Дальнейшее обучение учащихся попаданию шайбой (мячом) в ворота, ударяя по шайбе (мячу) с места и в процессе ведения. Учебная игра в хоккей. </w:t>
      </w:r>
    </w:p>
    <w:p w:rsidR="006D60DD" w:rsidRDefault="006D60DD" w:rsidP="00CC182C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>Игра «</w:t>
      </w:r>
      <w:proofErr w:type="spellStart"/>
      <w:r>
        <w:rPr>
          <w:u w:val="single"/>
        </w:rPr>
        <w:t>Бросайка</w:t>
      </w:r>
      <w:proofErr w:type="spellEnd"/>
      <w:r>
        <w:rPr>
          <w:u w:val="single"/>
        </w:rPr>
        <w:t>» («</w:t>
      </w:r>
      <w:proofErr w:type="spellStart"/>
      <w:r>
        <w:rPr>
          <w:u w:val="single"/>
        </w:rPr>
        <w:t>Бочче</w:t>
      </w:r>
      <w:proofErr w:type="spellEnd"/>
      <w:r>
        <w:rPr>
          <w:u w:val="single"/>
        </w:rPr>
        <w:t xml:space="preserve">») </w:t>
      </w:r>
      <w:r>
        <w:rPr>
          <w:i/>
          <w:u w:val="single"/>
        </w:rPr>
        <w:t>(по упрощенным правилам).</w:t>
      </w:r>
      <w:r>
        <w:t xml:space="preserve"> Командные игры: команды выстраиваются в две колонны. Первый игрок выполняет бросок и задает цель следующему игроку, который по указанию учителя должен попасть в то же место (в два раза ближе, в два раза дальше). Броски выполняются мячами от самого легкого до самого тяжелого и наоборот. Команде могут начисляться штрафные баллы за грубые ошибки в выполнении задания. </w:t>
      </w:r>
    </w:p>
    <w:p w:rsidR="006D60DD" w:rsidRDefault="006D60DD" w:rsidP="00CC182C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 xml:space="preserve">Бадминтон. </w:t>
      </w:r>
      <w:r>
        <w:t xml:space="preserve">Закрепление знания правил удара по волану. Дальнейшее обучение учащихся перебрасыванию его на сторону партнера через сетку. Закрепление навыка свободного передвижения по площадке, чтобы не пропустить подачу партнёра. Мини-соревнования по бадминтону и определение победителя: выигравшие в паре играют друг с другом. </w:t>
      </w:r>
    </w:p>
    <w:p w:rsidR="006D60DD" w:rsidRDefault="006D60DD" w:rsidP="00CC182C">
      <w:pPr>
        <w:pStyle w:val="a5"/>
        <w:shd w:val="clear" w:color="auto" w:fill="FFFFFF"/>
        <w:tabs>
          <w:tab w:val="left" w:pos="851"/>
        </w:tabs>
        <w:ind w:left="0" w:firstLine="567"/>
      </w:pPr>
      <w:r>
        <w:rPr>
          <w:u w:val="single"/>
        </w:rPr>
        <w:t>Настольный теннис.</w:t>
      </w:r>
      <w:r>
        <w:t xml:space="preserve"> Подготовительные упражнения с ракеткой и мячом: обучение подбрасыванию и ловле мяча одной рукой, ракеткой, с ударом о пол, о стену, отбивание мяча через сетку после отскока его от стола и т.д. </w:t>
      </w:r>
    </w:p>
    <w:p w:rsidR="00C34FEF" w:rsidRDefault="00C34FEF" w:rsidP="00CC182C">
      <w:pPr>
        <w:pStyle w:val="4"/>
        <w:tabs>
          <w:tab w:val="num" w:pos="0"/>
          <w:tab w:val="left" w:pos="5560"/>
        </w:tabs>
        <w:rPr>
          <w:szCs w:val="28"/>
          <w:u w:val="single"/>
        </w:rPr>
      </w:pPr>
    </w:p>
    <w:p w:rsidR="006D60DD" w:rsidRPr="00D56E7C" w:rsidRDefault="006D60DD" w:rsidP="00CC182C">
      <w:pPr>
        <w:pStyle w:val="4"/>
        <w:tabs>
          <w:tab w:val="num" w:pos="0"/>
          <w:tab w:val="left" w:pos="5560"/>
        </w:tabs>
        <w:rPr>
          <w:szCs w:val="28"/>
          <w:u w:val="single"/>
        </w:rPr>
      </w:pPr>
      <w:r w:rsidRPr="00D56E7C">
        <w:rPr>
          <w:szCs w:val="28"/>
          <w:u w:val="single"/>
        </w:rPr>
        <w:t xml:space="preserve">Критерии и нормы оценки знаний обучающихся </w:t>
      </w:r>
      <w:r w:rsidR="00CC182C">
        <w:rPr>
          <w:szCs w:val="28"/>
          <w:u w:val="single"/>
        </w:rPr>
        <w:t>11</w:t>
      </w:r>
      <w:r w:rsidRPr="00D56E7C">
        <w:rPr>
          <w:szCs w:val="28"/>
          <w:u w:val="single"/>
        </w:rPr>
        <w:t xml:space="preserve"> класса</w:t>
      </w:r>
    </w:p>
    <w:p w:rsidR="006D60DD" w:rsidRDefault="006D60DD" w:rsidP="00CC182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56E7C">
        <w:rPr>
          <w:rFonts w:ascii="Times New Roman" w:hAnsi="Times New Roman" w:cs="Times New Roman"/>
          <w:sz w:val="28"/>
          <w:szCs w:val="28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 Под физическим развитием учащихся с умеренной и тяжёлой умственной отсталостью следует понимать даже элементарные сдвиги и изменения в двигательной деятельности, которые происходят в результате формирования элементарных</w:t>
      </w:r>
      <w:r w:rsidR="00A9206F">
        <w:rPr>
          <w:rFonts w:ascii="Times New Roman" w:hAnsi="Times New Roman" w:cs="Times New Roman"/>
          <w:sz w:val="28"/>
          <w:szCs w:val="28"/>
        </w:rPr>
        <w:t xml:space="preserve"> </w:t>
      </w:r>
      <w:r w:rsidRPr="00D56E7C">
        <w:rPr>
          <w:rFonts w:ascii="Times New Roman" w:hAnsi="Times New Roman" w:cs="Times New Roman"/>
          <w:sz w:val="28"/>
          <w:szCs w:val="28"/>
        </w:rPr>
        <w:t>двигательных представлений и связанных с ними логических операций.</w:t>
      </w:r>
    </w:p>
    <w:p w:rsidR="00C34FEF" w:rsidRDefault="00C34FEF" w:rsidP="00CC182C">
      <w:pPr>
        <w:contextualSpacing/>
        <w:rPr>
          <w:rFonts w:ascii="Calibri" w:eastAsia="Calibri" w:hAnsi="Calibri" w:cs="Times New Roman"/>
          <w:b/>
          <w:i/>
          <w:sz w:val="28"/>
          <w:szCs w:val="28"/>
        </w:rPr>
      </w:pPr>
    </w:p>
    <w:p w:rsidR="00C34FEF" w:rsidRDefault="00C34FEF" w:rsidP="00CC182C">
      <w:pPr>
        <w:contextualSpacing/>
        <w:rPr>
          <w:rFonts w:ascii="Calibri" w:eastAsia="Calibri" w:hAnsi="Calibri" w:cs="Times New Roman"/>
          <w:b/>
          <w:i/>
          <w:sz w:val="28"/>
          <w:szCs w:val="28"/>
        </w:rPr>
      </w:pPr>
    </w:p>
    <w:p w:rsidR="00C34FEF" w:rsidRDefault="00C34FEF" w:rsidP="00CC182C">
      <w:pPr>
        <w:contextualSpacing/>
        <w:rPr>
          <w:rFonts w:ascii="Calibri" w:eastAsia="Calibri" w:hAnsi="Calibri" w:cs="Times New Roman"/>
          <w:b/>
          <w:i/>
          <w:sz w:val="28"/>
          <w:szCs w:val="28"/>
        </w:rPr>
      </w:pPr>
    </w:p>
    <w:p w:rsidR="006D60DD" w:rsidRPr="00E8360E" w:rsidRDefault="006D60DD" w:rsidP="00C34FEF">
      <w:pPr>
        <w:contextualSpacing/>
        <w:jc w:val="center"/>
        <w:rPr>
          <w:rFonts w:ascii="Calibri" w:eastAsia="Calibri" w:hAnsi="Calibri" w:cs="Times New Roman"/>
          <w:b/>
          <w:i/>
          <w:sz w:val="28"/>
          <w:szCs w:val="28"/>
        </w:rPr>
      </w:pPr>
      <w:r w:rsidRPr="00E8360E">
        <w:rPr>
          <w:rFonts w:ascii="Calibri" w:eastAsia="Calibri" w:hAnsi="Calibri" w:cs="Times New Roman"/>
          <w:b/>
          <w:i/>
          <w:sz w:val="28"/>
          <w:szCs w:val="28"/>
        </w:rPr>
        <w:t>Критерии и нормы оценки знаний</w:t>
      </w:r>
    </w:p>
    <w:p w:rsidR="006D60DD" w:rsidRPr="00E8360E" w:rsidRDefault="00CC182C" w:rsidP="00A9206F">
      <w:pPr>
        <w:ind w:left="720"/>
        <w:contextualSpacing/>
        <w:jc w:val="center"/>
        <w:rPr>
          <w:rFonts w:ascii="Calibri" w:eastAsia="Calibri" w:hAnsi="Calibri" w:cs="Times New Roman"/>
          <w:b/>
          <w:i/>
          <w:sz w:val="28"/>
          <w:szCs w:val="28"/>
        </w:rPr>
      </w:pPr>
      <w:proofErr w:type="gramStart"/>
      <w:r>
        <w:rPr>
          <w:rFonts w:ascii="Calibri" w:eastAsia="Calibri" w:hAnsi="Calibri" w:cs="Times New Roman"/>
          <w:b/>
          <w:i/>
          <w:sz w:val="28"/>
          <w:szCs w:val="28"/>
        </w:rPr>
        <w:t>обучающихся</w:t>
      </w:r>
      <w:proofErr w:type="gramEnd"/>
      <w:r>
        <w:rPr>
          <w:rFonts w:ascii="Calibri" w:eastAsia="Calibri" w:hAnsi="Calibri" w:cs="Times New Roman"/>
          <w:b/>
          <w:i/>
          <w:sz w:val="28"/>
          <w:szCs w:val="28"/>
        </w:rPr>
        <w:t xml:space="preserve"> 11 </w:t>
      </w:r>
      <w:r w:rsidR="006D60DD" w:rsidRPr="00E8360E">
        <w:rPr>
          <w:rFonts w:ascii="Calibri" w:eastAsia="Calibri" w:hAnsi="Calibri" w:cs="Times New Roman"/>
          <w:b/>
          <w:i/>
          <w:sz w:val="28"/>
          <w:szCs w:val="28"/>
        </w:rPr>
        <w:t>класса</w:t>
      </w:r>
    </w:p>
    <w:tbl>
      <w:tblPr>
        <w:tblStyle w:val="11"/>
        <w:tblW w:w="0" w:type="auto"/>
        <w:tblInd w:w="1794" w:type="dxa"/>
        <w:tblLook w:val="04A0"/>
      </w:tblPr>
      <w:tblGrid>
        <w:gridCol w:w="1775"/>
        <w:gridCol w:w="3196"/>
        <w:gridCol w:w="1134"/>
      </w:tblGrid>
      <w:tr w:rsidR="006D60DD" w:rsidRPr="00E8360E" w:rsidTr="00A9206F">
        <w:trPr>
          <w:trHeight w:val="347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E8360E" w:rsidRDefault="006D60DD" w:rsidP="006D60DD">
            <w:pPr>
              <w:rPr>
                <w:b/>
                <w:i/>
                <w:sz w:val="28"/>
                <w:szCs w:val="28"/>
                <w:lang w:val="en-US"/>
              </w:rPr>
            </w:pPr>
            <w:r w:rsidRPr="00E8360E">
              <w:rPr>
                <w:b/>
                <w:i/>
                <w:sz w:val="28"/>
                <w:szCs w:val="28"/>
              </w:rPr>
              <w:lastRenderedPageBreak/>
              <w:t>3</w:t>
            </w:r>
            <w:r w:rsidRPr="00E8360E">
              <w:rPr>
                <w:b/>
                <w:i/>
                <w:sz w:val="28"/>
                <w:szCs w:val="28"/>
                <w:lang w:val="en-US"/>
              </w:rPr>
              <w:t>5%</w:t>
            </w:r>
            <w:r w:rsidRPr="00E8360E">
              <w:rPr>
                <w:b/>
                <w:i/>
                <w:sz w:val="28"/>
                <w:szCs w:val="28"/>
              </w:rPr>
              <w:t>-50</w:t>
            </w:r>
            <w:r w:rsidRPr="00E8360E">
              <w:rPr>
                <w:b/>
                <w:i/>
                <w:sz w:val="28"/>
                <w:szCs w:val="28"/>
                <w:lang w:val="en-US"/>
              </w:rPr>
              <w:t>%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E8360E" w:rsidRDefault="006D60DD" w:rsidP="006D60DD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E8360E" w:rsidRDefault="006D60DD" w:rsidP="006D60DD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6D60DD" w:rsidRPr="00E8360E" w:rsidTr="00A9206F">
        <w:trPr>
          <w:trHeight w:val="347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E8360E" w:rsidRDefault="006D60DD" w:rsidP="006D60DD">
            <w:pPr>
              <w:rPr>
                <w:b/>
                <w:i/>
                <w:sz w:val="28"/>
                <w:szCs w:val="28"/>
                <w:lang w:val="en-US"/>
              </w:rPr>
            </w:pPr>
            <w:r w:rsidRPr="00E8360E">
              <w:rPr>
                <w:b/>
                <w:i/>
                <w:sz w:val="28"/>
                <w:szCs w:val="28"/>
              </w:rPr>
              <w:t>5</w:t>
            </w:r>
            <w:r w:rsidRPr="00E8360E">
              <w:rPr>
                <w:b/>
                <w:i/>
                <w:sz w:val="28"/>
                <w:szCs w:val="28"/>
                <w:lang w:val="en-US"/>
              </w:rPr>
              <w:t>1%</w:t>
            </w:r>
            <w:r w:rsidRPr="00E8360E">
              <w:rPr>
                <w:b/>
                <w:i/>
                <w:sz w:val="28"/>
                <w:szCs w:val="28"/>
              </w:rPr>
              <w:t>-65</w:t>
            </w:r>
            <w:r w:rsidRPr="00E8360E">
              <w:rPr>
                <w:b/>
                <w:i/>
                <w:sz w:val="28"/>
                <w:szCs w:val="28"/>
                <w:lang w:val="en-US"/>
              </w:rPr>
              <w:t>%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E8360E" w:rsidRDefault="006D60DD" w:rsidP="006D60DD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E8360E" w:rsidRDefault="006D60DD" w:rsidP="006D60DD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4</w:t>
            </w:r>
          </w:p>
        </w:tc>
      </w:tr>
      <w:tr w:rsidR="006D60DD" w:rsidRPr="00E8360E" w:rsidTr="00A9206F">
        <w:trPr>
          <w:trHeight w:val="359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E8360E" w:rsidRDefault="006D60DD" w:rsidP="006D60DD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  <w:lang w:val="en-US"/>
              </w:rPr>
              <w:t>c</w:t>
            </w:r>
            <w:r w:rsidRPr="00E8360E">
              <w:rPr>
                <w:b/>
                <w:i/>
                <w:sz w:val="28"/>
                <w:szCs w:val="28"/>
              </w:rPr>
              <w:t>выше 65</w:t>
            </w:r>
            <w:r w:rsidRPr="00E8360E">
              <w:rPr>
                <w:b/>
                <w:i/>
                <w:sz w:val="28"/>
                <w:szCs w:val="28"/>
                <w:lang w:val="en-US"/>
              </w:rPr>
              <w:t>%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E8360E" w:rsidRDefault="006D60DD" w:rsidP="006D60DD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 xml:space="preserve">Отлично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E8360E" w:rsidRDefault="006D60DD" w:rsidP="006D60DD">
            <w:pPr>
              <w:rPr>
                <w:b/>
                <w:i/>
                <w:sz w:val="28"/>
                <w:szCs w:val="28"/>
              </w:rPr>
            </w:pPr>
            <w:r w:rsidRPr="00E8360E">
              <w:rPr>
                <w:b/>
                <w:i/>
                <w:sz w:val="28"/>
                <w:szCs w:val="28"/>
              </w:rPr>
              <w:t>5</w:t>
            </w:r>
          </w:p>
        </w:tc>
      </w:tr>
    </w:tbl>
    <w:p w:rsidR="006D60DD" w:rsidRPr="003E6DA1" w:rsidRDefault="006D60DD" w:rsidP="006D60D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E6DA1">
        <w:rPr>
          <w:rFonts w:ascii="Times New Roman" w:hAnsi="Times New Roman"/>
          <w:b/>
          <w:bCs/>
          <w:sz w:val="28"/>
          <w:szCs w:val="26"/>
          <w:u w:val="single"/>
        </w:rPr>
        <w:t xml:space="preserve">Требования к уровню подготовки </w:t>
      </w:r>
      <w:proofErr w:type="gramStart"/>
      <w:r w:rsidRPr="003E6DA1">
        <w:rPr>
          <w:rFonts w:ascii="Times New Roman" w:hAnsi="Times New Roman"/>
          <w:b/>
          <w:bCs/>
          <w:sz w:val="28"/>
          <w:szCs w:val="26"/>
          <w:u w:val="single"/>
        </w:rPr>
        <w:t>обучающихся</w:t>
      </w:r>
      <w:proofErr w:type="gramEnd"/>
      <w:r w:rsidR="00C34FEF">
        <w:rPr>
          <w:rFonts w:ascii="Times New Roman" w:hAnsi="Times New Roman"/>
          <w:b/>
          <w:bCs/>
          <w:sz w:val="28"/>
          <w:szCs w:val="26"/>
          <w:u w:val="single"/>
        </w:rPr>
        <w:t xml:space="preserve"> 11 </w:t>
      </w:r>
      <w:r w:rsidRPr="003E6DA1">
        <w:rPr>
          <w:rFonts w:ascii="Times New Roman" w:hAnsi="Times New Roman"/>
          <w:b/>
          <w:bCs/>
          <w:sz w:val="28"/>
          <w:szCs w:val="26"/>
          <w:u w:val="single"/>
        </w:rPr>
        <w:t>класса</w:t>
      </w:r>
    </w:p>
    <w:p w:rsidR="006D60DD" w:rsidRPr="005A00F3" w:rsidRDefault="006D60DD" w:rsidP="006D60DD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Легкая атлетика</w:t>
      </w:r>
    </w:p>
    <w:p w:rsidR="006D60DD" w:rsidRPr="005A00F3" w:rsidRDefault="006D60DD" w:rsidP="006D6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 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6D60DD" w:rsidRDefault="006D60DD" w:rsidP="006D6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правильное построение и знание своего места в строю;</w:t>
      </w:r>
    </w:p>
    <w:p w:rsidR="006D60DD" w:rsidRPr="00893782" w:rsidRDefault="006D60DD" w:rsidP="006D60DD">
      <w:pPr>
        <w:pStyle w:val="a5"/>
        <w:numPr>
          <w:ilvl w:val="0"/>
          <w:numId w:val="19"/>
        </w:numPr>
        <w:tabs>
          <w:tab w:val="left" w:pos="142"/>
        </w:tabs>
        <w:suppressAutoHyphens/>
        <w:ind w:left="0" w:firstLine="0"/>
        <w:jc w:val="both"/>
      </w:pPr>
      <w:r>
        <w:t>приёмы правильного дыхания.</w:t>
      </w:r>
    </w:p>
    <w:p w:rsidR="006D60DD" w:rsidRPr="005A00F3" w:rsidRDefault="006D60DD" w:rsidP="006D60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 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6D60DD" w:rsidRDefault="006D60DD" w:rsidP="006D60D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выполнять разновидности ходьбы</w:t>
      </w:r>
      <w:r>
        <w:rPr>
          <w:rFonts w:ascii="Times New Roman" w:hAnsi="Times New Roman" w:cs="Times New Roman"/>
          <w:sz w:val="28"/>
          <w:szCs w:val="28"/>
        </w:rPr>
        <w:t xml:space="preserve"> и бега в строю, в колонне по одному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6D60DD" w:rsidRPr="006E4AAC" w:rsidRDefault="006D60DD" w:rsidP="006D60D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выполнять </w:t>
      </w:r>
      <w:r>
        <w:rPr>
          <w:rFonts w:ascii="Times New Roman" w:hAnsi="Times New Roman" w:cs="Times New Roman"/>
          <w:sz w:val="28"/>
          <w:szCs w:val="28"/>
        </w:rPr>
        <w:t>прыжок в длину с места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6D60DD" w:rsidRPr="005A00F3" w:rsidRDefault="006D60DD" w:rsidP="006D60D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метать мяча в цель и на дальность</w:t>
      </w:r>
      <w:r w:rsidRPr="005A00F3">
        <w:rPr>
          <w:rFonts w:ascii="Times New Roman" w:hAnsi="Times New Roman" w:cs="Times New Roman"/>
          <w:sz w:val="28"/>
          <w:szCs w:val="28"/>
        </w:rPr>
        <w:t>.</w:t>
      </w:r>
    </w:p>
    <w:p w:rsidR="006D60DD" w:rsidRPr="005A00F3" w:rsidRDefault="006D60DD" w:rsidP="006D60DD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Гимнастика </w:t>
      </w:r>
    </w:p>
    <w:p w:rsidR="006D60DD" w:rsidRPr="005A00F3" w:rsidRDefault="006D60DD" w:rsidP="006D6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6D60DD" w:rsidRPr="005A00F3" w:rsidRDefault="006D60DD" w:rsidP="006D60D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правила поведения при выполнении строевых команд, гигиены после занятий физическими упражнениями;</w:t>
      </w:r>
    </w:p>
    <w:p w:rsidR="006D60DD" w:rsidRDefault="006D60DD" w:rsidP="006D60D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приемы выполнен</w:t>
      </w:r>
      <w:r>
        <w:rPr>
          <w:rFonts w:ascii="Times New Roman" w:hAnsi="Times New Roman" w:cs="Times New Roman"/>
          <w:sz w:val="28"/>
          <w:szCs w:val="28"/>
        </w:rPr>
        <w:t>ия команд «налево!», «направо!», «кругом!»;</w:t>
      </w:r>
    </w:p>
    <w:p w:rsidR="006D60DD" w:rsidRPr="005A00F3" w:rsidRDefault="006D60DD" w:rsidP="006D6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6D60DD" w:rsidRPr="005A00F3" w:rsidRDefault="006D60DD" w:rsidP="006D6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выполнять </w:t>
      </w:r>
      <w:r>
        <w:rPr>
          <w:rFonts w:ascii="Times New Roman" w:hAnsi="Times New Roman" w:cs="Times New Roman"/>
          <w:sz w:val="28"/>
          <w:szCs w:val="28"/>
        </w:rPr>
        <w:t xml:space="preserve">команды «направо!», «налево!», «кругом!», </w:t>
      </w:r>
      <w:r w:rsidRPr="005A00F3">
        <w:rPr>
          <w:rFonts w:ascii="Times New Roman" w:hAnsi="Times New Roman" w:cs="Times New Roman"/>
          <w:sz w:val="28"/>
          <w:szCs w:val="28"/>
        </w:rPr>
        <w:t>соблюдать интервал;</w:t>
      </w:r>
    </w:p>
    <w:p w:rsidR="006D60DD" w:rsidRPr="000F78A4" w:rsidRDefault="006D60DD" w:rsidP="006D60DD">
      <w:pPr>
        <w:pStyle w:val="a5"/>
        <w:tabs>
          <w:tab w:val="left" w:pos="284"/>
        </w:tabs>
        <w:ind w:left="0"/>
        <w:jc w:val="both"/>
      </w:pPr>
      <w:r w:rsidRPr="005A00F3">
        <w:t>• выполнять</w:t>
      </w:r>
      <w:r>
        <w:t xml:space="preserve"> простейшие исходны</w:t>
      </w:r>
      <w:r w:rsidRPr="005A00F3">
        <w:t>е положени</w:t>
      </w:r>
      <w:r>
        <w:t xml:space="preserve">я при выполнении </w:t>
      </w:r>
      <w:proofErr w:type="spellStart"/>
      <w:r>
        <w:t>ОРУи</w:t>
      </w:r>
      <w:proofErr w:type="spellEnd"/>
      <w:r>
        <w:t xml:space="preserve"> движения в различных пространственных направлениях; </w:t>
      </w:r>
    </w:p>
    <w:p w:rsidR="006D60DD" w:rsidRPr="005A00F3" w:rsidRDefault="006D60DD" w:rsidP="006D6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выполнять </w:t>
      </w:r>
      <w:r>
        <w:rPr>
          <w:rFonts w:ascii="Times New Roman" w:hAnsi="Times New Roman" w:cs="Times New Roman"/>
          <w:sz w:val="28"/>
          <w:szCs w:val="28"/>
        </w:rPr>
        <w:t>простейшие упражнения в определённом ритме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6D60DD" w:rsidRDefault="006D60DD" w:rsidP="006D6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выполнять правильный захват различных предметов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6D60DD" w:rsidRPr="000F78A4" w:rsidRDefault="006D60DD" w:rsidP="006D60DD">
      <w:pPr>
        <w:pStyle w:val="a5"/>
        <w:numPr>
          <w:ilvl w:val="0"/>
          <w:numId w:val="19"/>
        </w:numPr>
        <w:tabs>
          <w:tab w:val="left" w:pos="142"/>
          <w:tab w:val="left" w:pos="170"/>
        </w:tabs>
        <w:suppressAutoHyphens/>
        <w:ind w:left="0" w:firstLine="0"/>
        <w:jc w:val="both"/>
      </w:pPr>
      <w:r>
        <w:t>преодолевать различные препятствия;</w:t>
      </w:r>
    </w:p>
    <w:p w:rsidR="006D60DD" w:rsidRPr="005A00F3" w:rsidRDefault="006D60DD" w:rsidP="006D6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сохранять равновесие в процессе движения по гимнастической скамейке.</w:t>
      </w:r>
    </w:p>
    <w:p w:rsidR="006D60DD" w:rsidRPr="005A00F3" w:rsidRDefault="006D60DD" w:rsidP="006D60DD">
      <w:pPr>
        <w:tabs>
          <w:tab w:val="left" w:pos="4956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Подвижные и спортивные игры</w:t>
      </w:r>
    </w:p>
    <w:p w:rsidR="006D60DD" w:rsidRPr="005A00F3" w:rsidRDefault="006D60DD" w:rsidP="006D6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6D60DD" w:rsidRPr="005A00F3" w:rsidRDefault="006D60DD" w:rsidP="006D6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упрощенные правила</w:t>
      </w:r>
      <w:r w:rsidRPr="005A00F3"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ы в футбол, хоккей на траве, бадминтон, настольный теннис</w:t>
      </w:r>
      <w:r w:rsidRPr="005A00F3">
        <w:rPr>
          <w:rFonts w:ascii="Times New Roman" w:hAnsi="Times New Roman" w:cs="Times New Roman"/>
          <w:sz w:val="28"/>
          <w:szCs w:val="28"/>
        </w:rPr>
        <w:t>;</w:t>
      </w:r>
    </w:p>
    <w:p w:rsidR="006D60DD" w:rsidRPr="005A00F3" w:rsidRDefault="006D60DD" w:rsidP="006D6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правила поведения учащихся при выполнении упражнений с мячами</w:t>
      </w:r>
      <w:r>
        <w:rPr>
          <w:rFonts w:ascii="Times New Roman" w:hAnsi="Times New Roman" w:cs="Times New Roman"/>
          <w:sz w:val="28"/>
          <w:szCs w:val="28"/>
        </w:rPr>
        <w:t xml:space="preserve"> и ракеткой</w:t>
      </w:r>
      <w:r w:rsidRPr="005A00F3">
        <w:rPr>
          <w:rFonts w:ascii="Times New Roman" w:hAnsi="Times New Roman" w:cs="Times New Roman"/>
          <w:sz w:val="28"/>
          <w:szCs w:val="28"/>
        </w:rPr>
        <w:t>.</w:t>
      </w:r>
    </w:p>
    <w:p w:rsidR="006D60DD" w:rsidRPr="005A00F3" w:rsidRDefault="006D60DD" w:rsidP="006D6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5A00F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6D60DD" w:rsidRDefault="006D60DD" w:rsidP="006D6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F3">
        <w:rPr>
          <w:rFonts w:ascii="Times New Roman" w:hAnsi="Times New Roman" w:cs="Times New Roman"/>
          <w:sz w:val="28"/>
          <w:szCs w:val="28"/>
        </w:rPr>
        <w:t>• выполнять передачу и ловлю мяча;</w:t>
      </w:r>
    </w:p>
    <w:p w:rsidR="006D60DD" w:rsidRDefault="006D60DD" w:rsidP="006D60DD">
      <w:pPr>
        <w:pStyle w:val="a5"/>
        <w:numPr>
          <w:ilvl w:val="0"/>
          <w:numId w:val="19"/>
        </w:numPr>
        <w:tabs>
          <w:tab w:val="left" w:pos="142"/>
        </w:tabs>
        <w:suppressAutoHyphens/>
        <w:ind w:left="0" w:firstLine="0"/>
        <w:jc w:val="both"/>
      </w:pPr>
      <w:r>
        <w:t xml:space="preserve"> выполнять </w:t>
      </w:r>
      <w:r w:rsidRPr="00521F14">
        <w:t>броски мяча в корзину;</w:t>
      </w:r>
    </w:p>
    <w:p w:rsidR="006D60DD" w:rsidRPr="00521F14" w:rsidRDefault="006D60DD" w:rsidP="006D60DD">
      <w:pPr>
        <w:pStyle w:val="a5"/>
        <w:numPr>
          <w:ilvl w:val="0"/>
          <w:numId w:val="19"/>
        </w:numPr>
        <w:tabs>
          <w:tab w:val="left" w:pos="142"/>
        </w:tabs>
        <w:suppressAutoHyphens/>
        <w:ind w:left="0" w:firstLine="0"/>
        <w:jc w:val="both"/>
      </w:pPr>
      <w:r>
        <w:t xml:space="preserve"> выполнять </w:t>
      </w:r>
      <w:r w:rsidRPr="00521F14">
        <w:t xml:space="preserve">удар по волану и перебрасыванию </w:t>
      </w:r>
      <w:r>
        <w:t xml:space="preserve">его </w:t>
      </w:r>
      <w:r w:rsidRPr="00521F14">
        <w:t>через сетку</w:t>
      </w:r>
      <w:r>
        <w:t>;</w:t>
      </w:r>
    </w:p>
    <w:p w:rsidR="006D60DD" w:rsidRPr="00F87ED5" w:rsidRDefault="006D60DD" w:rsidP="006D60DD">
      <w:pPr>
        <w:pStyle w:val="a5"/>
        <w:numPr>
          <w:ilvl w:val="0"/>
          <w:numId w:val="19"/>
        </w:numPr>
        <w:tabs>
          <w:tab w:val="left" w:pos="142"/>
        </w:tabs>
        <w:suppressAutoHyphens/>
        <w:ind w:left="0" w:firstLine="0"/>
        <w:jc w:val="both"/>
      </w:pPr>
      <w:r>
        <w:t xml:space="preserve"> выполнять подбрасывание и ловлю мяча ракеткой, с ударом о пол, о стену, отбивание мяча через сетку после отскока его от стола.</w:t>
      </w:r>
    </w:p>
    <w:p w:rsidR="006D60DD" w:rsidRDefault="006D60DD" w:rsidP="006D60DD">
      <w:pPr>
        <w:pStyle w:val="a5"/>
        <w:tabs>
          <w:tab w:val="left" w:pos="142"/>
        </w:tabs>
        <w:ind w:left="0"/>
        <w:jc w:val="both"/>
      </w:pPr>
    </w:p>
    <w:p w:rsidR="006D60DD" w:rsidRDefault="006D60DD" w:rsidP="006D60DD">
      <w:pPr>
        <w:pStyle w:val="a5"/>
        <w:tabs>
          <w:tab w:val="left" w:pos="142"/>
        </w:tabs>
        <w:ind w:left="0"/>
        <w:jc w:val="both"/>
      </w:pPr>
    </w:p>
    <w:p w:rsidR="00A9206F" w:rsidRDefault="00A9206F" w:rsidP="006D60DD">
      <w:pPr>
        <w:pStyle w:val="a5"/>
        <w:tabs>
          <w:tab w:val="left" w:pos="142"/>
        </w:tabs>
        <w:ind w:left="0"/>
        <w:jc w:val="both"/>
      </w:pPr>
      <w:bookmarkStart w:id="0" w:name="_GoBack"/>
    </w:p>
    <w:p w:rsidR="00C34FEF" w:rsidRDefault="00C34FEF" w:rsidP="006D60DD">
      <w:pPr>
        <w:pStyle w:val="a5"/>
        <w:tabs>
          <w:tab w:val="left" w:pos="142"/>
        </w:tabs>
        <w:ind w:left="0"/>
        <w:jc w:val="both"/>
      </w:pPr>
    </w:p>
    <w:p w:rsidR="00C34FEF" w:rsidRDefault="00C34FEF" w:rsidP="006D60DD">
      <w:pPr>
        <w:pStyle w:val="a5"/>
        <w:tabs>
          <w:tab w:val="left" w:pos="142"/>
        </w:tabs>
        <w:ind w:left="0"/>
        <w:jc w:val="both"/>
      </w:pPr>
    </w:p>
    <w:p w:rsidR="00324637" w:rsidRDefault="00324637" w:rsidP="006D60D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E94047" w:rsidRDefault="00E94047" w:rsidP="006D60DD">
      <w:pPr>
        <w:pStyle w:val="a5"/>
        <w:tabs>
          <w:tab w:val="left" w:pos="142"/>
        </w:tabs>
        <w:ind w:left="0"/>
        <w:jc w:val="both"/>
        <w:rPr>
          <w:b/>
          <w:u w:val="single"/>
        </w:rPr>
      </w:pPr>
    </w:p>
    <w:p w:rsidR="006D60DD" w:rsidRPr="00E8360E" w:rsidRDefault="006D60DD" w:rsidP="006D60DD">
      <w:pPr>
        <w:pStyle w:val="a5"/>
        <w:tabs>
          <w:tab w:val="left" w:pos="142"/>
        </w:tabs>
        <w:ind w:left="0"/>
        <w:jc w:val="both"/>
      </w:pPr>
      <w:r w:rsidRPr="00E8360E">
        <w:rPr>
          <w:b/>
          <w:u w:val="single"/>
        </w:rPr>
        <w:lastRenderedPageBreak/>
        <w:t xml:space="preserve">Календарно-тематическое </w:t>
      </w:r>
      <w:r w:rsidR="00A9206F">
        <w:rPr>
          <w:b/>
          <w:u w:val="single"/>
        </w:rPr>
        <w:t xml:space="preserve"> </w:t>
      </w:r>
      <w:r w:rsidRPr="00E8360E">
        <w:rPr>
          <w:b/>
          <w:u w:val="single"/>
        </w:rPr>
        <w:t xml:space="preserve">планирование </w:t>
      </w:r>
      <w:r w:rsidR="00A9206F">
        <w:rPr>
          <w:b/>
          <w:u w:val="single"/>
        </w:rPr>
        <w:t xml:space="preserve"> </w:t>
      </w:r>
      <w:r w:rsidRPr="00E8360E">
        <w:rPr>
          <w:b/>
          <w:u w:val="single"/>
        </w:rPr>
        <w:t xml:space="preserve">учебного </w:t>
      </w:r>
      <w:r w:rsidR="00A9206F">
        <w:rPr>
          <w:b/>
          <w:u w:val="single"/>
        </w:rPr>
        <w:t xml:space="preserve"> </w:t>
      </w:r>
      <w:r w:rsidRPr="00E8360E">
        <w:rPr>
          <w:b/>
          <w:u w:val="single"/>
        </w:rPr>
        <w:t>материала</w:t>
      </w:r>
      <w:r w:rsidR="00A9206F">
        <w:rPr>
          <w:b/>
          <w:u w:val="single"/>
        </w:rPr>
        <w:t xml:space="preserve"> </w:t>
      </w:r>
      <w:r w:rsidRPr="00E8360E">
        <w:rPr>
          <w:b/>
          <w:u w:val="single"/>
        </w:rPr>
        <w:t xml:space="preserve"> </w:t>
      </w:r>
      <w:proofErr w:type="gramStart"/>
      <w:r w:rsidRPr="00E8360E">
        <w:rPr>
          <w:b/>
          <w:u w:val="single"/>
        </w:rPr>
        <w:t>по</w:t>
      </w:r>
      <w:proofErr w:type="gramEnd"/>
    </w:p>
    <w:p w:rsidR="006D60DD" w:rsidRDefault="006D60DD" w:rsidP="006D60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C34FEF">
        <w:rPr>
          <w:rFonts w:ascii="Times New Roman" w:hAnsi="Times New Roman" w:cs="Times New Roman"/>
          <w:b/>
          <w:sz w:val="28"/>
          <w:szCs w:val="28"/>
          <w:u w:val="single"/>
        </w:rPr>
        <w:t>даптивной физической культуре 11 «Б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A44C0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класса</w:t>
      </w:r>
    </w:p>
    <w:p w:rsidR="006D60DD" w:rsidRDefault="006D60DD" w:rsidP="006D60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a"/>
        <w:tblW w:w="9779" w:type="dxa"/>
        <w:tblInd w:w="-176" w:type="dxa"/>
        <w:tblLayout w:type="fixed"/>
        <w:tblLook w:val="04A0"/>
      </w:tblPr>
      <w:tblGrid>
        <w:gridCol w:w="711"/>
        <w:gridCol w:w="5370"/>
        <w:gridCol w:w="13"/>
        <w:gridCol w:w="1112"/>
        <w:gridCol w:w="21"/>
        <w:gridCol w:w="1239"/>
        <w:gridCol w:w="33"/>
        <w:gridCol w:w="1280"/>
      </w:tblGrid>
      <w:tr w:rsidR="006D60DD" w:rsidTr="006D60DD">
        <w:trPr>
          <w:trHeight w:val="738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0DD" w:rsidRDefault="006D60DD" w:rsidP="006D60DD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№</w:t>
            </w:r>
          </w:p>
          <w:p w:rsidR="006D60DD" w:rsidRDefault="006D60DD" w:rsidP="006D60DD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</w:t>
            </w:r>
            <w:proofErr w:type="spellEnd"/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0DD" w:rsidRDefault="006D60DD" w:rsidP="006D60DD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программного</w:t>
            </w:r>
            <w:proofErr w:type="gramEnd"/>
          </w:p>
          <w:p w:rsidR="006D60DD" w:rsidRDefault="006D60DD" w:rsidP="006D60DD">
            <w:pPr>
              <w:pStyle w:val="1"/>
              <w:tabs>
                <w:tab w:val="left" w:pos="332"/>
              </w:tabs>
              <w:spacing w:before="0"/>
              <w:ind w:firstLine="176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материала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0DD" w:rsidRDefault="006D60DD" w:rsidP="006D60DD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Кол-во уроков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0DD" w:rsidRDefault="006D60DD" w:rsidP="006D60DD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Дата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60DD" w:rsidRDefault="006D60DD" w:rsidP="006D60DD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Примечание</w:t>
            </w:r>
          </w:p>
        </w:tc>
      </w:tr>
      <w:tr w:rsidR="006D60DD" w:rsidTr="006D60DD">
        <w:trPr>
          <w:trHeight w:val="423"/>
        </w:trPr>
        <w:tc>
          <w:tcPr>
            <w:tcW w:w="977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четверть (24 часа)</w:t>
            </w:r>
          </w:p>
        </w:tc>
      </w:tr>
      <w:tr w:rsidR="006D60DD" w:rsidTr="006D60DD">
        <w:trPr>
          <w:trHeight w:val="649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A55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Техника безопасности и правила поведения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03</w:t>
            </w:r>
            <w:r w:rsidRPr="00A5213E">
              <w:rPr>
                <w:rFonts w:ascii="Times New Roman" w:hAnsi="Times New Roman" w:cs="Times New Roman"/>
                <w:sz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917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одному, на четвереньках, по кругу, в шеренге с различными движениями руками.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два, на четвереньках, по кругу, в шеренге с различными движениями руками.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726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F75D85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приседе, спиной вперёд, приставными шагами вперёд – назад, с закрытыми глазами.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336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Соревновательные упражнения в ходьбе в мешках, на тренажёрах.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линии разметки баскетбольной площадки.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</w:tabs>
              <w:ind w:left="0" w:firstLine="35"/>
              <w:rPr>
                <w:b/>
                <w:highlight w:val="yellow"/>
              </w:rPr>
            </w:pPr>
            <w:r>
              <w:rPr>
                <w:bCs/>
              </w:rPr>
              <w:t>Ходьба к одному из модулей по типу игры «Найди свой домик (по цвету, по форме)» по сигналу учителя.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617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>
              <w:rPr>
                <w:bCs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Ходьба в различном темпе по лабиринту, составленному из разных модулей: то же в приседе или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наперегонки, на скорость.</w:t>
            </w:r>
          </w:p>
          <w:p w:rsidR="006D60DD" w:rsidRPr="00C06502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6502">
              <w:rPr>
                <w:rFonts w:ascii="Times New Roman" w:hAnsi="Times New Roman" w:cs="Times New Roman"/>
                <w:sz w:val="28"/>
                <w:szCs w:val="28"/>
              </w:rPr>
              <w:t>Метание мяча в движущуюся цель с расстояния 2 м.; вдаль на расстояние не менее 5 – 7 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1B7009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по двое-трое с преодолением полосы препятствий, составленной из разных модулей, бег за мячом, обручем к определенному модулю (к цели эстафеты).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за мячом, обручем к определенному модулю (к цели). Эстафеты.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</w:t>
            </w:r>
            <w:r w:rsidR="00C34F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на месте с использованием напольных тренажёров.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1B7009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 xml:space="preserve">Медленный бег змейкой по нарисованной </w:t>
            </w:r>
            <w:r>
              <w:rPr>
                <w:bCs/>
              </w:rPr>
              <w:lastRenderedPageBreak/>
              <w:t>линии. Быстрый бег по нарисованной линии.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1B7009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«змейкой» между предметами, бег с препятствиями, со сменой направления и направляющего.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1B7009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Обучение бегу, наступая в обручи, разложенные «змейкой».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Обучение учащихся бегу со стартом из различных исходных положений.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shd w:val="clear" w:color="auto" w:fill="FFFFFF"/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боком с зажатым между ногами мешочками с наполнителем; на одной ноге через линию, верёвку вперёд и назад, вправо и влево, на месте и с продвижением вперёд.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EC2A44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скакалку разными способами: на двух ногах с промежуточными прыжками и без них, с ноги на ногу.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EC2A44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большой обруч. Прыжки с разбега через брус (высота 25 – 30 см.) с приземлением на мат (со страховкой).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EC2A44" w:rsidRDefault="006D60DD" w:rsidP="006D60D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7341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с разбега через брус (высота 25 – 30 см.)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5D29DA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скамью  с опорой на руки, со сменной ног.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Игры на развитие навыков прыжков: «Бегущая скакалка», «Чей прыжок точнее?».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474D22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Совершенствование умений бросать мяч одной (двумя) рукой и ловить мяч руками (рукой).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5D29DA" w:rsidRDefault="006D60DD" w:rsidP="006D60DD">
            <w:pPr>
              <w:pStyle w:val="zag3"/>
              <w:spacing w:before="0" w:beforeAutospacing="0" w:after="0" w:afterAutospacing="0"/>
              <w:ind w:firstLine="3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8A550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Метание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мяча </w:t>
            </w:r>
            <w:r w:rsidRPr="00474D2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вертикальную и горизонтальную цель «ведущей» рукой с расстояния 4 – 5 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A5213E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A5213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bookmarkEnd w:id="0"/>
      <w:tr w:rsidR="006D60DD" w:rsidTr="006D60DD">
        <w:tc>
          <w:tcPr>
            <w:tcW w:w="977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ind w:firstLine="35"/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</w:rPr>
              <w:t xml:space="preserve"> четверть (23 часа) </w:t>
            </w:r>
          </w:p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поведения на занятиях в спортзале по разделу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«Гимнастика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утренней гимнастики.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по росту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Закрепление умения построения в шеренгу и перестроение в колонну по одному.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Построение в шеренгу и перестроение в колонну по одному, а затем из колонны по одному в колонну по двое.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Повороты направо, налево, кругом, по образцу, данному учителем.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Повороты направо, налево, кругом самостоятельно.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Расчет на «первый-второй».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Расчет на «первый-второй», перестроение в две шеренги.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E72E84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Продолжить обучение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расчету на «первый-второй», перестроение в две шеренги.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E72E84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Выполнение различных приемов лазания по гимнастической стенке.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E72E84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Совершенствование выполнения приемов лазания по гимнастической стенке.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4413FC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Обучение лазанью по канату (на доступную им высоту), захватывая его ступнями ног и руками в положении стоя.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Обучение лазанью по канату, захватывая его ступнями ног и руками в положении стоя.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413FC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Продолжить обучение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расчету на «первый-второй», перестроение в две шеренги.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Дыхательные упражнения.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Закрепление умений учащихся лазать по канату.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Совершенствование  различных навыков ползания.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Упражнения на формирование умения лазать по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гимнастической стенке: прямо и по диагонали, перешагивая с пролёта на пролёт.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176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упражнения. Упражнения на формирование умения лазать по гимнастической стенке: перешагивая с пролёта на пролёт.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D24EFC" w:rsidRDefault="006D60DD" w:rsidP="006D60DD">
            <w:pPr>
              <w:tabs>
                <w:tab w:val="left" w:pos="176"/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Про ползание и </w:t>
            </w:r>
            <w:proofErr w:type="spellStart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пролезание</w:t>
            </w:r>
            <w:proofErr w:type="spellEnd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под опорами, приподнятыми над полом.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D24EFC" w:rsidRDefault="006D60DD" w:rsidP="006D60DD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Строевые упражнения. Закрепление умений </w:t>
            </w:r>
            <w:proofErr w:type="spellStart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проползания</w:t>
            </w:r>
            <w:proofErr w:type="spellEnd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пролезания</w:t>
            </w:r>
            <w:proofErr w:type="spellEnd"/>
            <w:r w:rsidRPr="00D24E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под опорами, приподнятыми над полом.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27F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D24EFC" w:rsidRDefault="006D60DD" w:rsidP="006D60DD">
            <w:pPr>
              <w:tabs>
                <w:tab w:val="left" w:pos="332"/>
                <w:tab w:val="left" w:pos="365"/>
              </w:tabs>
              <w:ind w:firstLine="3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413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Строевые упражнения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Обучение лазанью по канату, захватывая его ступнями ног и руками в положении стоя.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6D21B8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Быстрый бег по нарисованной </w:t>
            </w:r>
            <w:proofErr w:type="spellStart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линии</w:t>
            </w:r>
            <w:proofErr w:type="gramStart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.С</w:t>
            </w:r>
            <w:proofErr w:type="gramEnd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ерия</w:t>
            </w:r>
            <w:proofErr w:type="spellEnd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прыжков на месте с поворотом кругом, скрещивая и смещая ноги.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6D21B8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с препятствиями, со сменой направления и направляющего</w:t>
            </w:r>
            <w:proofErr w:type="gramStart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.М</w:t>
            </w:r>
            <w:proofErr w:type="gramEnd"/>
            <w:r w:rsidRPr="006D21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етание мяча.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977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4F27F4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7F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III</w:t>
            </w:r>
            <w:r w:rsidR="00C3672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четверть (30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часов</w:t>
            </w:r>
            <w:r w:rsidRPr="004F27F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 по разделу: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«Подвижные и спортивные игры».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Броски выполняются мячами от самого легкого до самого тяжелого и наоборот..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</w:t>
            </w:r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>айка</w:t>
            </w:r>
            <w:proofErr w:type="spellEnd"/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Подвижная игра: </w:t>
            </w:r>
            <w:r w:rsidR="00A9206F">
              <w:t>«</w:t>
            </w:r>
            <w:proofErr w:type="spellStart"/>
            <w:r w:rsidR="00A9206F">
              <w:t>Бросайка</w:t>
            </w:r>
            <w:proofErr w:type="spellEnd"/>
            <w:r w:rsidR="00A9206F">
              <w:t>»</w:t>
            </w:r>
            <w:proofErr w:type="gramStart"/>
            <w:r w:rsidR="00A9206F">
              <w:t xml:space="preserve"> </w:t>
            </w:r>
            <w:r>
              <w:t>.</w:t>
            </w:r>
            <w:proofErr w:type="gramEnd"/>
            <w: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pStyle w:val="a5"/>
              <w:tabs>
                <w:tab w:val="left" w:pos="332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Бадминтон. </w:t>
            </w:r>
            <w:r>
              <w:t>Обучение перебрасыванию волана на сторону партнера через сетку. Учебная игра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Подвижная игра: </w:t>
            </w:r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Бросайка</w:t>
            </w:r>
            <w:proofErr w:type="spellEnd"/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="00A920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>
              <w:rPr>
                <w:bCs/>
              </w:rPr>
              <w:t xml:space="preserve">Подвижная игра: </w:t>
            </w:r>
            <w:r w:rsidR="00A9206F">
              <w:t>«</w:t>
            </w:r>
            <w:proofErr w:type="spellStart"/>
            <w:r w:rsidR="00A9206F">
              <w:t>Бросайка</w:t>
            </w:r>
            <w:proofErr w:type="spellEnd"/>
            <w:r w:rsidR="00A9206F">
              <w:t>»</w:t>
            </w:r>
            <w:proofErr w:type="gramStart"/>
            <w:r w:rsidR="00A9206F">
              <w:t xml:space="preserve"> </w:t>
            </w:r>
            <w:r>
              <w:t>.</w:t>
            </w:r>
            <w:proofErr w:type="gramEnd"/>
            <w: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Бадминтон. </w:t>
            </w:r>
            <w:r>
              <w:t>Закрепление знания правил удара по волану.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Бадминтон. </w:t>
            </w:r>
            <w:r>
              <w:t xml:space="preserve">Обучение перебрасыванию </w:t>
            </w:r>
            <w:r>
              <w:lastRenderedPageBreak/>
              <w:t>волана на сторону партнера через сетку. Учебная игра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</w:t>
            </w:r>
            <w:r>
              <w:t>Совершенствование перебрасывания волана на сторону партнера через сетку. Учебная игра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</w:t>
            </w:r>
            <w:r>
              <w:t>Закрепление навыка свободного передвижения по площадке.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Мини-соревнования.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34F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</w:pPr>
            <w:r>
              <w:rPr>
                <w:bCs/>
              </w:rPr>
              <w:t xml:space="preserve">Бадминтон. Мини-соревнования финал. 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34F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</w:rPr>
            </w:pPr>
            <w:r>
              <w:rPr>
                <w:bCs/>
              </w:rPr>
              <w:t xml:space="preserve">Футбол. </w:t>
            </w:r>
            <w:r>
              <w:t>Совершенствование приемов передачи и отбивания мяча.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D71416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 xml:space="preserve">Футбол. </w:t>
            </w:r>
            <w:r>
              <w:t>Обучение ударам по мячу подъемом «ведущей» ноги после подбрасывания его перед собой.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D71416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>
              <w:rPr>
                <w:bCs/>
              </w:rPr>
              <w:t>Футбол. Закрепление умений</w:t>
            </w:r>
            <w:r>
              <w:t xml:space="preserve"> удара по мячу подъемом «ведущей» ноги после подбрасывания его перед собой.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BB557E" w:rsidRDefault="006D60DD" w:rsidP="006D60DD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>
              <w:rPr>
                <w:bCs/>
              </w:rPr>
              <w:t xml:space="preserve">Футбол. </w:t>
            </w:r>
            <w:r>
              <w:t>Обучение остановке катящегося мяча «ведущей» ногой.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</w:tabs>
              <w:ind w:left="0" w:firstLine="35"/>
            </w:pPr>
            <w:r>
              <w:rPr>
                <w:bCs/>
              </w:rPr>
              <w:t xml:space="preserve">Футбол. </w:t>
            </w:r>
            <w:r>
              <w:t xml:space="preserve">Мини-соревнования по футболу.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930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782A6F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782A6F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 w:rsidRPr="00782A6F">
              <w:t>Хоккей</w:t>
            </w:r>
            <w:r>
              <w:t>. Развитие умений учащихся вести, задерживать клюшкой шайбу (мяч).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C87B2A" w:rsidRDefault="006D60DD" w:rsidP="006D60DD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 w:rsidRPr="00782A6F">
              <w:t>Хоккей</w:t>
            </w:r>
            <w:r>
              <w:t xml:space="preserve">. Продолжение обучения учащихся обводить шайбу (мяч) клюшкой вокруг предметов и между ними. </w:t>
            </w:r>
            <w:r w:rsidRPr="00C87B2A">
              <w:t>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782A6F" w:rsidRDefault="006D60DD" w:rsidP="006D60DD">
            <w:pPr>
              <w:pStyle w:val="a5"/>
              <w:tabs>
                <w:tab w:val="left" w:pos="332"/>
              </w:tabs>
              <w:ind w:left="0" w:firstLine="35"/>
              <w:rPr>
                <w:highlight w:val="yellow"/>
              </w:rPr>
            </w:pPr>
            <w:r w:rsidRPr="00782A6F">
              <w:t>Хоккей</w:t>
            </w:r>
            <w:r>
              <w:t>. Совершенствование приёмов забивания шайбы (мяча) в ворота, удерживая клюшку двумя руками, справа и слева от себя.</w:t>
            </w:r>
            <w:r w:rsidRPr="00C87B2A"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B84E53" w:rsidRDefault="006D60DD" w:rsidP="006D60DD">
            <w:pPr>
              <w:pStyle w:val="a5"/>
              <w:shd w:val="clear" w:color="auto" w:fill="FFFFFF"/>
              <w:tabs>
                <w:tab w:val="left" w:pos="851"/>
              </w:tabs>
              <w:ind w:left="0" w:firstLine="35"/>
            </w:pPr>
            <w:r w:rsidRPr="00782A6F">
              <w:t>Хоккей</w:t>
            </w:r>
            <w:r>
              <w:t xml:space="preserve">. Дальнейшее обучение учащихся попаданию шайбой (мячом) в ворота, ударяя по шайбе (мячу) с места и в процессе ведения. </w:t>
            </w:r>
            <w:r w:rsidRPr="00B84E53">
              <w:t>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782A6F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 w:rsidRPr="00782A6F">
              <w:t>Хоккей</w:t>
            </w:r>
            <w:r>
              <w:t xml:space="preserve">. Мини-соревнования.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782A6F" w:rsidRDefault="006D60DD" w:rsidP="006D60DD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8301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Баскетбол. Совершенствование </w:t>
            </w:r>
            <w:r w:rsidRPr="008301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передачи мяча друг другу: двумя руками от груди, одной рукой от плеча.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1440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D60DD" w:rsidRPr="00782A6F" w:rsidRDefault="006D60DD" w:rsidP="006D60DD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8301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Баскетбол. Совершенствование</w:t>
            </w:r>
            <w:r w:rsidR="00A920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301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перебра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8301FD">
              <w:rPr>
                <w:rFonts w:ascii="Times New Roman" w:eastAsia="Times New Roman" w:hAnsi="Times New Roman" w:cs="Times New Roman"/>
                <w:sz w:val="28"/>
                <w:szCs w:val="28"/>
              </w:rPr>
              <w:t>ывани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830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мяча друг другу двумя руками от груди в движении.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9F2F22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352"/>
        </w:trPr>
        <w:tc>
          <w:tcPr>
            <w:tcW w:w="7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8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Pr="008301FD" w:rsidRDefault="006D60DD" w:rsidP="006D60DD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Бадминтон.</w:t>
            </w:r>
            <w:r w:rsidR="00A920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413"/>
        </w:trPr>
        <w:tc>
          <w:tcPr>
            <w:tcW w:w="7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8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Pr="008301FD" w:rsidRDefault="006D60DD" w:rsidP="006D60DD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Футб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ол.</w:t>
            </w: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4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8301FD" w:rsidRDefault="006D60DD" w:rsidP="006D60DD">
            <w:pPr>
              <w:shd w:val="clear" w:color="auto" w:fill="FFFFFF"/>
              <w:tabs>
                <w:tab w:val="left" w:pos="851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Хоккей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962E0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Учебная игра.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0DD" w:rsidRPr="003B6F29" w:rsidRDefault="006D60DD" w:rsidP="006D6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3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D" w:rsidRPr="00962E06" w:rsidRDefault="006D60DD" w:rsidP="006D60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E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Баскетбол. </w:t>
            </w:r>
            <w:r w:rsidRPr="00962E06">
              <w:rPr>
                <w:rFonts w:ascii="Times New Roman" w:hAnsi="Times New Roman" w:cs="Times New Roman"/>
                <w:sz w:val="28"/>
                <w:szCs w:val="28"/>
              </w:rPr>
              <w:t>Учебная игра.</w:t>
            </w:r>
          </w:p>
        </w:tc>
        <w:tc>
          <w:tcPr>
            <w:tcW w:w="112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D" w:rsidRPr="003B6F29" w:rsidRDefault="006D60DD" w:rsidP="006D6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DD" w:rsidRPr="009F2F22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C7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C7D" w:rsidRDefault="00267C7D" w:rsidP="006D6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3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C7D" w:rsidRPr="00267C7D" w:rsidRDefault="00267C7D" w:rsidP="006D60D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7C7D">
              <w:rPr>
                <w:rFonts w:ascii="Times New Roman" w:hAnsi="Times New Roman" w:cs="Times New Roman"/>
                <w:sz w:val="28"/>
                <w:szCs w:val="28"/>
              </w:rPr>
              <w:t xml:space="preserve">Хоккей. Развитие умений учащихся вести, задерживать клюшкой шайбу (мяч). Учебная </w:t>
            </w:r>
            <w:proofErr w:type="spellStart"/>
            <w:r w:rsidRPr="00267C7D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Start"/>
            <w:r w:rsidRPr="00267C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овторение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C7D" w:rsidRDefault="00267C7D" w:rsidP="006D6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C7D" w:rsidRDefault="00267C7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3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C7D" w:rsidRPr="009F2F22" w:rsidRDefault="00267C7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0DD" w:rsidTr="006D60DD">
        <w:trPr>
          <w:trHeight w:val="330"/>
        </w:trPr>
        <w:tc>
          <w:tcPr>
            <w:tcW w:w="9779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60DD" w:rsidRPr="00962E06" w:rsidRDefault="006D60DD" w:rsidP="006D60D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F2F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четверть (25 часов</w:t>
            </w:r>
            <w:r w:rsidRPr="009F2F2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Техника безопасности и правила поведения в спортивном зале, школьном стадионе по разделу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«Лёгкая атлетика».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одному, на четвереньках, по кругу, в шеренге с различными движениями руками.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колонне по два, на четвереньках, по кругу, в шеренге с различными движениями руками.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F75D85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приседе, спиной вперёд, приставными шагами вперёд – назад, с закрытыми глазами.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Соревновательные упражнения в ходьбе в мешках, на тренажёрах.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</w:tabs>
              <w:ind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по линии разметки баскетбольной площадки.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rPr>
          <w:trHeight w:val="77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</w:tabs>
              <w:ind w:left="0" w:firstLine="35"/>
              <w:rPr>
                <w:b/>
                <w:highlight w:val="yellow"/>
              </w:rPr>
            </w:pPr>
            <w:r>
              <w:rPr>
                <w:bCs/>
              </w:rPr>
              <w:t>Ходьба к одному из модулей по типу игры «Найди свой домик (по цвету, по форме)» по сигналу учителя.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bCs/>
                <w:highlight w:val="yellow"/>
              </w:rPr>
            </w:pPr>
            <w:r>
              <w:rPr>
                <w:bCs/>
              </w:rPr>
              <w:t>Ходьба в разном темпе вдоль модулей, приставленных друг к другу в виде прямой дорожки.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0.04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Ходьба в различном темпе по лабиринту, составленному из разных модулей: то же в приседе ли полу приседе.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наперегонки, на скорость. Соревновательные упражнения в ходьбе в мешках, на тренажёрах.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1B7009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Бег по двое-трое с преодолением полосы препятствий, составленной из разных модулей, бег за мячом, обручем к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определенному модулю (к цели эстафеты).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Бег за мячом, обручем к определенному модулю (к цели). Эстафеты.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на месте с использованием напольных тренажёров.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1B7009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Медленный бег змейкой по нарисованной линии. Быстрый бег по нарисованной линии.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1B7009" w:rsidRDefault="006D60DD" w:rsidP="006D60DD">
            <w:pPr>
              <w:pStyle w:val="a5"/>
              <w:tabs>
                <w:tab w:val="left" w:pos="332"/>
                <w:tab w:val="left" w:pos="466"/>
              </w:tabs>
              <w:ind w:left="0" w:firstLine="35"/>
              <w:rPr>
                <w:highlight w:val="yellow"/>
              </w:rPr>
            </w:pPr>
            <w:r>
              <w:rPr>
                <w:bCs/>
              </w:rPr>
              <w:t>Бег «змейкой» между предметами, бег с препятствиями, со сменой направления и направляющего.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1B7009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Обучение бегу, наступая в обручи, разложенные «змейкой».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Обучение учащихся бегу со стартом из различных исходных положений.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shd w:val="clear" w:color="auto" w:fill="FFFFFF"/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боком с зажатым между ногами мешочками с наполнителем; на одной ноге через линию, верёвку вперёд и назад, вправо и влево, на месте и с продвижением вперёд.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EC2A44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Прыжки через скакалку разными способами: на двух ногах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промежуточ-ными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прыжками и без них, с ноги на ногу.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EC2A44" w:rsidRDefault="006D60DD" w:rsidP="006D60DD">
            <w:pPr>
              <w:tabs>
                <w:tab w:val="left" w:pos="332"/>
                <w:tab w:val="left" w:pos="365"/>
              </w:tabs>
              <w:ind w:firstLine="3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большой обруч. Прыжки с разбега через брус (высота 25 – 30 см.) с приземлением на мат (со страховкой).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7D6DF2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D60DD" w:rsidRPr="002213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EC2A44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в длину с разбега. Серия прыжков на месте с поворотом кругом, скрещивая и смещая ноги.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7D6DF2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6D60DD" w:rsidRPr="002213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5D29DA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Прыжки через скамью, с опорой на руки, со сменной ног.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Игры на развитие навыков прыжков: «Бегущая скакалка», «Чей прыжок точнее?».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2213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Pr="00474D22" w:rsidRDefault="006D60DD" w:rsidP="006D60DD">
            <w:pPr>
              <w:shd w:val="clear" w:color="auto" w:fill="FFFFFF"/>
              <w:ind w:firstLine="3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Совершенствование умений бросать мяч одной (двумя) рукой и ловить мяч руками (рукой). 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Pr="00221380" w:rsidRDefault="007D6DF2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D60DD" w:rsidRPr="002213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60DD" w:rsidRPr="005D29DA" w:rsidRDefault="006D60DD" w:rsidP="006D60DD">
            <w:pPr>
              <w:pStyle w:val="zag3"/>
              <w:spacing w:before="0" w:beforeAutospacing="0" w:after="0" w:afterAutospacing="0"/>
              <w:ind w:firstLine="3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Метание мяча </w:t>
            </w:r>
            <w:r w:rsidRPr="00474D2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вертикальную и горизон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тальную цель </w:t>
            </w:r>
            <w:r w:rsidRPr="00474D2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 расстояния 4 – 5 м.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D60DD" w:rsidRPr="00221380" w:rsidRDefault="007D6DF2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D60DD" w:rsidRPr="002213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D60DD" w:rsidRDefault="006D60DD" w:rsidP="006D60DD"/>
        </w:tc>
      </w:tr>
      <w:tr w:rsidR="006D60DD" w:rsidTr="006D60DD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D60DD" w:rsidRPr="005C4E54" w:rsidRDefault="006D60DD" w:rsidP="006D60DD">
            <w:pPr>
              <w:pStyle w:val="zag3"/>
              <w:spacing w:before="0" w:beforeAutospacing="0" w:after="0" w:afterAutospacing="0"/>
              <w:ind w:firstLine="35"/>
              <w:jc w:val="lef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4E5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Прыжки в длину с разбега. Серия прыжков на месте с поворотом кругом, скрещивая и смещая ноги.</w:t>
            </w:r>
          </w:p>
        </w:tc>
        <w:tc>
          <w:tcPr>
            <w:tcW w:w="11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D60DD" w:rsidRDefault="006D60DD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D60DD" w:rsidRDefault="007D6DF2" w:rsidP="006D6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D60D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D60DD" w:rsidRDefault="006D60DD" w:rsidP="006D60DD"/>
        </w:tc>
      </w:tr>
    </w:tbl>
    <w:p w:rsidR="008F4B38" w:rsidRDefault="008F4B38" w:rsidP="008F4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6"/>
        </w:rPr>
      </w:pPr>
    </w:p>
    <w:p w:rsidR="006D60DD" w:rsidRPr="007D6DF2" w:rsidRDefault="008F4B38" w:rsidP="008F4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 w:rsidRPr="007D6DF2">
        <w:rPr>
          <w:rFonts w:ascii="Times New Roman" w:hAnsi="Times New Roman"/>
          <w:b/>
          <w:bCs/>
          <w:sz w:val="28"/>
          <w:szCs w:val="26"/>
        </w:rPr>
        <w:t>Итого: 102</w:t>
      </w:r>
      <w:r w:rsidR="007D6DF2" w:rsidRPr="007D6DF2">
        <w:rPr>
          <w:rFonts w:ascii="Times New Roman" w:hAnsi="Times New Roman"/>
          <w:b/>
          <w:bCs/>
          <w:sz w:val="28"/>
          <w:szCs w:val="26"/>
        </w:rPr>
        <w:t>ч</w:t>
      </w:r>
    </w:p>
    <w:p w:rsidR="008F4B38" w:rsidRPr="008F4B38" w:rsidRDefault="008F4B38" w:rsidP="008F4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6"/>
        </w:rPr>
      </w:pPr>
    </w:p>
    <w:p w:rsidR="006D60DD" w:rsidRDefault="006D60DD" w:rsidP="006D60D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6D60DD" w:rsidRDefault="006D60DD" w:rsidP="006D60D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6D60DD" w:rsidRDefault="006D60DD" w:rsidP="006D60D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A9206F" w:rsidRDefault="00A9206F" w:rsidP="006D60D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8F4B38" w:rsidRDefault="008F4B38" w:rsidP="006D60D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6"/>
          <w:u w:val="single"/>
        </w:rPr>
      </w:pPr>
    </w:p>
    <w:p w:rsidR="006D60DD" w:rsidRDefault="006D60DD" w:rsidP="008F4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6"/>
          <w:u w:val="single"/>
        </w:rPr>
      </w:pPr>
      <w:r w:rsidRPr="00232C17">
        <w:rPr>
          <w:rFonts w:ascii="Times New Roman" w:hAnsi="Times New Roman"/>
          <w:b/>
          <w:bCs/>
          <w:sz w:val="28"/>
          <w:szCs w:val="26"/>
          <w:u w:val="single"/>
        </w:rPr>
        <w:t>Информационно- методическое обеспечение</w:t>
      </w:r>
    </w:p>
    <w:p w:rsidR="006D60DD" w:rsidRPr="00276584" w:rsidRDefault="006D60DD" w:rsidP="006D60DD">
      <w:pPr>
        <w:pStyle w:val="a5"/>
        <w:numPr>
          <w:ilvl w:val="0"/>
          <w:numId w:val="7"/>
        </w:numPr>
        <w:tabs>
          <w:tab w:val="left" w:pos="851"/>
        </w:tabs>
        <w:suppressAutoHyphens/>
        <w:spacing w:after="200"/>
        <w:ind w:left="0" w:firstLine="567"/>
        <w:jc w:val="both"/>
      </w:pPr>
      <w:r w:rsidRPr="00276584">
        <w:rPr>
          <w:szCs w:val="26"/>
        </w:rPr>
        <w:t xml:space="preserve">Побеждают дружные: командные игры для детей среднего возраста. Н. Васютин, М. </w:t>
      </w:r>
      <w:proofErr w:type="spellStart"/>
      <w:r w:rsidRPr="00276584">
        <w:rPr>
          <w:szCs w:val="26"/>
        </w:rPr>
        <w:t>Черевков</w:t>
      </w:r>
      <w:proofErr w:type="spellEnd"/>
      <w:r w:rsidRPr="00276584">
        <w:rPr>
          <w:szCs w:val="26"/>
        </w:rPr>
        <w:t>. Москва, Фабрика детской книги, 1955г.</w:t>
      </w:r>
    </w:p>
    <w:p w:rsidR="006D60DD" w:rsidRPr="00276584" w:rsidRDefault="006D60DD" w:rsidP="006D60DD">
      <w:pPr>
        <w:pStyle w:val="a5"/>
        <w:numPr>
          <w:ilvl w:val="0"/>
          <w:numId w:val="7"/>
        </w:numPr>
        <w:tabs>
          <w:tab w:val="left" w:pos="851"/>
        </w:tabs>
        <w:suppressAutoHyphens/>
        <w:spacing w:after="200"/>
        <w:ind w:left="0" w:firstLine="567"/>
        <w:jc w:val="both"/>
        <w:rPr>
          <w:sz w:val="32"/>
        </w:rPr>
      </w:pPr>
      <w:r w:rsidRPr="00276584">
        <w:rPr>
          <w:szCs w:val="26"/>
        </w:rPr>
        <w:t xml:space="preserve">Физическое воспитание в системе коррекционно-развивающего обучения: Программа закаливания, оздоровления, организации игр, секций, досуга. Г. П. </w:t>
      </w:r>
      <w:proofErr w:type="spellStart"/>
      <w:r w:rsidRPr="00276584">
        <w:rPr>
          <w:szCs w:val="26"/>
        </w:rPr>
        <w:t>Болонов</w:t>
      </w:r>
      <w:proofErr w:type="spellEnd"/>
      <w:r w:rsidRPr="00276584">
        <w:rPr>
          <w:szCs w:val="26"/>
        </w:rPr>
        <w:t>. Москва, ТЦ Сфера, 2003г.</w:t>
      </w:r>
    </w:p>
    <w:p w:rsidR="006D60DD" w:rsidRPr="00276584" w:rsidRDefault="006D60DD" w:rsidP="006D60DD">
      <w:pPr>
        <w:pStyle w:val="a5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</w:pPr>
      <w:r w:rsidRPr="00276584">
        <w:t xml:space="preserve">Использование новых и традиционных активно-оздоровительных технологий для оздоровления учащихся общеобразовательных учреждений (система ПОЛИКОН). Методическое пособие. Л. А. Калинкин, И. В. Кузнецова, И. А. </w:t>
      </w:r>
      <w:proofErr w:type="spellStart"/>
      <w:r w:rsidRPr="00276584">
        <w:t>Алексеенко</w:t>
      </w:r>
      <w:proofErr w:type="spellEnd"/>
      <w:r w:rsidRPr="00276584">
        <w:t xml:space="preserve"> и др. Москва, ЗАО «МТО ХОЛДИНГ», 2003г.</w:t>
      </w:r>
    </w:p>
    <w:p w:rsidR="006D60DD" w:rsidRPr="00276584" w:rsidRDefault="006D60DD" w:rsidP="006D60DD">
      <w:pPr>
        <w:pStyle w:val="a5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  <w:rPr>
          <w:sz w:val="32"/>
        </w:rPr>
      </w:pPr>
      <w:r w:rsidRPr="00276584">
        <w:t>Хоккей на полу. Программа развития спортивных умений и навыков. Официальные правила соревнований. Москва, Советский спорт, 1993г</w:t>
      </w:r>
      <w:r w:rsidRPr="00276584">
        <w:rPr>
          <w:sz w:val="26"/>
          <w:szCs w:val="26"/>
        </w:rPr>
        <w:t>.</w:t>
      </w:r>
    </w:p>
    <w:p w:rsidR="006D60DD" w:rsidRDefault="006D60DD"/>
    <w:sectPr w:rsidR="006D60DD" w:rsidSect="0014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0E37"/>
    <w:multiLevelType w:val="hybridMultilevel"/>
    <w:tmpl w:val="9AE6F2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DC3FA5"/>
    <w:multiLevelType w:val="hybridMultilevel"/>
    <w:tmpl w:val="8B70E448"/>
    <w:lvl w:ilvl="0" w:tplc="E390B4E6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B40DC0"/>
    <w:multiLevelType w:val="hybridMultilevel"/>
    <w:tmpl w:val="79D6A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14D77"/>
    <w:multiLevelType w:val="hybridMultilevel"/>
    <w:tmpl w:val="8B70E448"/>
    <w:lvl w:ilvl="0" w:tplc="E390B4E6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DD6560"/>
    <w:multiLevelType w:val="hybridMultilevel"/>
    <w:tmpl w:val="415275A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2F5085"/>
    <w:multiLevelType w:val="hybridMultilevel"/>
    <w:tmpl w:val="8B70E448"/>
    <w:lvl w:ilvl="0" w:tplc="E390B4E6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2C568F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8330D0"/>
    <w:multiLevelType w:val="hybridMultilevel"/>
    <w:tmpl w:val="1E2E2236"/>
    <w:lvl w:ilvl="0" w:tplc="E430A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5082D"/>
    <w:multiLevelType w:val="hybridMultilevel"/>
    <w:tmpl w:val="F188AB1E"/>
    <w:lvl w:ilvl="0" w:tplc="4E04798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D2FA8"/>
    <w:multiLevelType w:val="hybridMultilevel"/>
    <w:tmpl w:val="22403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EE4320"/>
    <w:multiLevelType w:val="hybridMultilevel"/>
    <w:tmpl w:val="E03611D8"/>
    <w:lvl w:ilvl="0" w:tplc="06BC9F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760A5"/>
    <w:multiLevelType w:val="hybridMultilevel"/>
    <w:tmpl w:val="C5CCB08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5C06EA"/>
    <w:multiLevelType w:val="hybridMultilevel"/>
    <w:tmpl w:val="D6DEB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D50C61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F0832FB"/>
    <w:multiLevelType w:val="hybridMultilevel"/>
    <w:tmpl w:val="09E29DC4"/>
    <w:lvl w:ilvl="0" w:tplc="BD388F32">
      <w:start w:val="20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5282D"/>
    <w:multiLevelType w:val="hybridMultilevel"/>
    <w:tmpl w:val="8D3A595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85F0178"/>
    <w:multiLevelType w:val="hybridMultilevel"/>
    <w:tmpl w:val="03AAD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92540D"/>
    <w:multiLevelType w:val="hybridMultilevel"/>
    <w:tmpl w:val="6A8AA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752FB2"/>
    <w:multiLevelType w:val="hybridMultilevel"/>
    <w:tmpl w:val="90383EBC"/>
    <w:lvl w:ilvl="0" w:tplc="3EAA5538">
      <w:start w:val="1"/>
      <w:numFmt w:val="decimal"/>
      <w:lvlText w:val="%1."/>
      <w:lvlJc w:val="left"/>
      <w:pPr>
        <w:ind w:left="1512" w:hanging="945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D4D6674"/>
    <w:multiLevelType w:val="hybridMultilevel"/>
    <w:tmpl w:val="FFA291EC"/>
    <w:lvl w:ilvl="0" w:tplc="E430A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66A6C"/>
    <w:multiLevelType w:val="multilevel"/>
    <w:tmpl w:val="B88417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>
    <w:nsid w:val="780527DF"/>
    <w:multiLevelType w:val="hybridMultilevel"/>
    <w:tmpl w:val="C15ECE1C"/>
    <w:lvl w:ilvl="0" w:tplc="23B064B2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6"/>
  </w:num>
  <w:num w:numId="4">
    <w:abstractNumId w:val="4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9"/>
  </w:num>
  <w:num w:numId="8">
    <w:abstractNumId w:val="0"/>
  </w:num>
  <w:num w:numId="9">
    <w:abstractNumId w:val="5"/>
  </w:num>
  <w:num w:numId="10">
    <w:abstractNumId w:val="3"/>
  </w:num>
  <w:num w:numId="11">
    <w:abstractNumId w:val="1"/>
  </w:num>
  <w:num w:numId="12">
    <w:abstractNumId w:val="11"/>
  </w:num>
  <w:num w:numId="13">
    <w:abstractNumId w:val="12"/>
  </w:num>
  <w:num w:numId="14">
    <w:abstractNumId w:val="22"/>
  </w:num>
  <w:num w:numId="15">
    <w:abstractNumId w:val="6"/>
  </w:num>
  <w:num w:numId="16">
    <w:abstractNumId w:val="14"/>
  </w:num>
  <w:num w:numId="17">
    <w:abstractNumId w:val="13"/>
  </w:num>
  <w:num w:numId="18">
    <w:abstractNumId w:val="7"/>
  </w:num>
  <w:num w:numId="19">
    <w:abstractNumId w:val="20"/>
  </w:num>
  <w:num w:numId="20">
    <w:abstractNumId w:val="15"/>
  </w:num>
  <w:num w:numId="21">
    <w:abstractNumId w:val="9"/>
  </w:num>
  <w:num w:numId="22">
    <w:abstractNumId w:val="18"/>
  </w:num>
  <w:num w:numId="23">
    <w:abstractNumId w:val="17"/>
  </w:num>
  <w:num w:numId="24">
    <w:abstractNumId w:val="2"/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60DD"/>
    <w:rsid w:val="00144049"/>
    <w:rsid w:val="001B790A"/>
    <w:rsid w:val="00267C7D"/>
    <w:rsid w:val="00324637"/>
    <w:rsid w:val="0035104D"/>
    <w:rsid w:val="006D60DD"/>
    <w:rsid w:val="007B0674"/>
    <w:rsid w:val="007D6DF2"/>
    <w:rsid w:val="007F32A8"/>
    <w:rsid w:val="008F4B38"/>
    <w:rsid w:val="009043CF"/>
    <w:rsid w:val="00A9206F"/>
    <w:rsid w:val="00C34FEF"/>
    <w:rsid w:val="00C3672B"/>
    <w:rsid w:val="00CC182C"/>
    <w:rsid w:val="00E602B8"/>
    <w:rsid w:val="00E94047"/>
    <w:rsid w:val="00FE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49"/>
  </w:style>
  <w:style w:type="paragraph" w:styleId="1">
    <w:name w:val="heading 1"/>
    <w:basedOn w:val="a"/>
    <w:next w:val="a"/>
    <w:link w:val="10"/>
    <w:uiPriority w:val="9"/>
    <w:qFormat/>
    <w:rsid w:val="006D60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6D60D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D60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D60D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6D60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D60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6D60D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D60DD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D60DD"/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D60DD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D60DD"/>
    <w:rPr>
      <w:rFonts w:eastAsiaTheme="minorHAnsi"/>
      <w:lang w:eastAsia="en-US"/>
    </w:rPr>
  </w:style>
  <w:style w:type="paragraph" w:customStyle="1" w:styleId="Default">
    <w:name w:val="Default"/>
    <w:rsid w:val="006D60D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a">
    <w:name w:val="Table Grid"/>
    <w:basedOn w:val="a1"/>
    <w:uiPriority w:val="59"/>
    <w:rsid w:val="006D60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3">
    <w:name w:val="zag_3"/>
    <w:basedOn w:val="a"/>
    <w:rsid w:val="006D60D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ab">
    <w:name w:val="Emphasis"/>
    <w:basedOn w:val="a0"/>
    <w:uiPriority w:val="20"/>
    <w:qFormat/>
    <w:rsid w:val="006D60DD"/>
    <w:rPr>
      <w:i/>
      <w:iCs/>
    </w:rPr>
  </w:style>
  <w:style w:type="paragraph" w:customStyle="1" w:styleId="zag4">
    <w:name w:val="zag_4"/>
    <w:basedOn w:val="a"/>
    <w:rsid w:val="006D60D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table" w:customStyle="1" w:styleId="11">
    <w:name w:val="Сетка таблицы1"/>
    <w:basedOn w:val="a1"/>
    <w:uiPriority w:val="59"/>
    <w:rsid w:val="006D60D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Основной"/>
    <w:basedOn w:val="a"/>
    <w:uiPriority w:val="99"/>
    <w:rsid w:val="00324637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15</Pages>
  <Words>3769</Words>
  <Characters>21486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11</cp:revision>
  <dcterms:created xsi:type="dcterms:W3CDTF">2021-06-14T19:58:00Z</dcterms:created>
  <dcterms:modified xsi:type="dcterms:W3CDTF">2025-09-17T18:09:00Z</dcterms:modified>
</cp:coreProperties>
</file>